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C9377" w14:textId="77777777" w:rsidR="00EA74B1" w:rsidRPr="00EA74B1" w:rsidRDefault="00EA74B1" w:rsidP="00095FC2">
      <w:pPr>
        <w:pStyle w:val="NormalWeb"/>
        <w:jc w:val="center"/>
        <w:rPr>
          <w:rFonts w:ascii="Book Antiqua" w:hAnsi="Book Antiqua"/>
          <w:b/>
          <w:sz w:val="24"/>
          <w:szCs w:val="24"/>
          <w:lang w:val="es-ES_tradnl"/>
        </w:rPr>
      </w:pPr>
    </w:p>
    <w:p w14:paraId="099B5D30" w14:textId="5BBB3DBE" w:rsidR="00095FC2" w:rsidRPr="00EA74B1" w:rsidRDefault="00095FC2" w:rsidP="00095FC2">
      <w:pPr>
        <w:pStyle w:val="NormalWeb"/>
        <w:jc w:val="center"/>
        <w:rPr>
          <w:rFonts w:ascii="Book Antiqua" w:hAnsi="Book Antiqua"/>
          <w:b/>
          <w:sz w:val="24"/>
          <w:szCs w:val="24"/>
          <w:lang w:val="es-ES_tradnl"/>
        </w:rPr>
      </w:pPr>
      <w:r w:rsidRPr="00EA74B1">
        <w:rPr>
          <w:rFonts w:ascii="Book Antiqua" w:hAnsi="Book Antiqua"/>
          <w:b/>
          <w:sz w:val="24"/>
          <w:szCs w:val="24"/>
          <w:lang w:val="es-ES_tradnl"/>
        </w:rPr>
        <w:t>PROYECTO DE ACTO LEGISLATIVO N° ___</w:t>
      </w:r>
      <w:r w:rsidR="00AC5E90" w:rsidRPr="00EA74B1">
        <w:rPr>
          <w:rFonts w:ascii="Book Antiqua" w:hAnsi="Book Antiqua"/>
          <w:b/>
          <w:sz w:val="24"/>
          <w:szCs w:val="24"/>
          <w:lang w:val="es-ES_tradnl"/>
        </w:rPr>
        <w:t>______</w:t>
      </w:r>
      <w:r w:rsidR="00FD3882" w:rsidRPr="00EA74B1">
        <w:rPr>
          <w:rFonts w:ascii="Book Antiqua" w:hAnsi="Book Antiqua"/>
          <w:b/>
          <w:sz w:val="24"/>
          <w:szCs w:val="24"/>
          <w:lang w:val="es-ES_tradnl"/>
        </w:rPr>
        <w:t>__ de 2019</w:t>
      </w:r>
    </w:p>
    <w:p w14:paraId="26552433" w14:textId="1DF1451B" w:rsidR="006B570A" w:rsidRPr="00EA74B1" w:rsidRDefault="00095FC2" w:rsidP="00095FC2">
      <w:pPr>
        <w:pStyle w:val="NormalWeb"/>
        <w:jc w:val="center"/>
        <w:rPr>
          <w:rFonts w:ascii="Book Antiqua" w:hAnsi="Book Antiqua"/>
          <w:b/>
          <w:sz w:val="24"/>
          <w:szCs w:val="24"/>
          <w:lang w:val="es-ES_tradnl"/>
        </w:rPr>
      </w:pPr>
      <w:r w:rsidRPr="00EA74B1">
        <w:rPr>
          <w:rFonts w:ascii="Book Antiqua" w:hAnsi="Book Antiqua"/>
          <w:sz w:val="24"/>
          <w:szCs w:val="24"/>
          <w:lang w:val="es-ES_tradnl"/>
        </w:rPr>
        <w:t xml:space="preserve">“Por medio del cual se reforma la Constitución Política de Colombia en lo relativo a la </w:t>
      </w:r>
      <w:r w:rsidR="007454E7" w:rsidRPr="00EA74B1">
        <w:rPr>
          <w:rFonts w:ascii="Book Antiqua" w:hAnsi="Book Antiqua"/>
          <w:sz w:val="24"/>
          <w:szCs w:val="24"/>
          <w:lang w:val="es-ES_tradnl"/>
        </w:rPr>
        <w:t>remuneración</w:t>
      </w:r>
      <w:r w:rsidRPr="00EA74B1">
        <w:rPr>
          <w:rFonts w:ascii="Book Antiqua" w:hAnsi="Book Antiqua"/>
          <w:sz w:val="24"/>
          <w:szCs w:val="24"/>
          <w:lang w:val="es-ES_tradnl"/>
        </w:rPr>
        <w:t xml:space="preserve"> de los miembros del Congreso de la República”</w:t>
      </w:r>
    </w:p>
    <w:p w14:paraId="020407EC" w14:textId="2FDDFBFA" w:rsidR="00095FC2" w:rsidRPr="00EA74B1" w:rsidRDefault="00095FC2" w:rsidP="00095FC2">
      <w:pPr>
        <w:pStyle w:val="NormalWeb"/>
        <w:jc w:val="center"/>
        <w:rPr>
          <w:rFonts w:ascii="Book Antiqua" w:hAnsi="Book Antiqua"/>
          <w:b/>
          <w:sz w:val="24"/>
          <w:szCs w:val="24"/>
          <w:lang w:val="es-ES_tradnl"/>
        </w:rPr>
      </w:pPr>
      <w:r w:rsidRPr="00EA74B1">
        <w:rPr>
          <w:rFonts w:ascii="Book Antiqua" w:hAnsi="Book Antiqua"/>
          <w:b/>
          <w:sz w:val="24"/>
          <w:szCs w:val="24"/>
          <w:lang w:val="es-ES_tradnl"/>
        </w:rPr>
        <w:t>El Congreso de</w:t>
      </w:r>
      <w:r w:rsidR="003C0924" w:rsidRPr="00EA74B1">
        <w:rPr>
          <w:rFonts w:ascii="Book Antiqua" w:hAnsi="Book Antiqua"/>
          <w:b/>
          <w:sz w:val="24"/>
          <w:szCs w:val="24"/>
          <w:lang w:val="es-ES_tradnl"/>
        </w:rPr>
        <w:t xml:space="preserve"> la República de</w:t>
      </w:r>
      <w:r w:rsidRPr="00EA74B1">
        <w:rPr>
          <w:rFonts w:ascii="Book Antiqua" w:hAnsi="Book Antiqua"/>
          <w:b/>
          <w:sz w:val="24"/>
          <w:szCs w:val="24"/>
          <w:lang w:val="es-ES_tradnl"/>
        </w:rPr>
        <w:t xml:space="preserve"> Colombia,</w:t>
      </w:r>
      <w:bookmarkStart w:id="0" w:name="_GoBack"/>
      <w:bookmarkEnd w:id="0"/>
    </w:p>
    <w:p w14:paraId="3E931973" w14:textId="4BF4D8D3" w:rsidR="006E67F1" w:rsidRPr="00EA74B1" w:rsidRDefault="00095FC2" w:rsidP="006E67F1">
      <w:pPr>
        <w:pStyle w:val="NormalWeb"/>
        <w:jc w:val="center"/>
        <w:rPr>
          <w:rFonts w:ascii="Book Antiqua" w:hAnsi="Book Antiqua"/>
          <w:b/>
          <w:sz w:val="24"/>
          <w:szCs w:val="24"/>
          <w:lang w:val="es-ES_tradnl"/>
        </w:rPr>
      </w:pPr>
      <w:r w:rsidRPr="00EA74B1">
        <w:rPr>
          <w:rFonts w:ascii="Book Antiqua" w:hAnsi="Book Antiqua"/>
          <w:b/>
          <w:sz w:val="24"/>
          <w:szCs w:val="24"/>
          <w:lang w:val="es-ES_tradnl"/>
        </w:rPr>
        <w:t>DECRETA</w:t>
      </w:r>
    </w:p>
    <w:p w14:paraId="64855F60" w14:textId="376C836D" w:rsidR="00095FC2" w:rsidRPr="00EA74B1" w:rsidRDefault="00095FC2" w:rsidP="00095FC2">
      <w:pPr>
        <w:pStyle w:val="NormalWeb"/>
        <w:jc w:val="both"/>
        <w:rPr>
          <w:rFonts w:ascii="Book Antiqua" w:hAnsi="Book Antiqua"/>
          <w:sz w:val="24"/>
          <w:szCs w:val="24"/>
          <w:lang w:val="es-ES_tradnl"/>
        </w:rPr>
      </w:pPr>
      <w:r w:rsidRPr="00EA74B1">
        <w:rPr>
          <w:rFonts w:ascii="Book Antiqua" w:hAnsi="Book Antiqua"/>
          <w:b/>
          <w:sz w:val="24"/>
          <w:szCs w:val="24"/>
          <w:lang w:val="es-ES_tradnl"/>
        </w:rPr>
        <w:t>ARTÍCULO 1.</w:t>
      </w:r>
      <w:r w:rsidRPr="00EA74B1">
        <w:rPr>
          <w:rFonts w:ascii="Book Antiqua" w:hAnsi="Book Antiqua"/>
          <w:sz w:val="24"/>
          <w:szCs w:val="24"/>
          <w:lang w:val="es-ES_tradnl"/>
        </w:rPr>
        <w:t xml:space="preserve"> Adiciónese </w:t>
      </w:r>
      <w:r w:rsidR="00391B85" w:rsidRPr="00EA74B1">
        <w:rPr>
          <w:rFonts w:ascii="Book Antiqua" w:hAnsi="Book Antiqua"/>
          <w:sz w:val="24"/>
          <w:szCs w:val="24"/>
          <w:lang w:val="es-ES_tradnl"/>
        </w:rPr>
        <w:t>un Parágrafo transitorio</w:t>
      </w:r>
      <w:r w:rsidRPr="00EA74B1">
        <w:rPr>
          <w:rFonts w:ascii="Book Antiqua" w:hAnsi="Book Antiqua"/>
          <w:sz w:val="24"/>
          <w:szCs w:val="24"/>
          <w:lang w:val="es-ES_tradnl"/>
        </w:rPr>
        <w:t xml:space="preserve"> al</w:t>
      </w:r>
      <w:r w:rsidR="00005FD4" w:rsidRPr="00EA74B1">
        <w:rPr>
          <w:rFonts w:ascii="Book Antiqua" w:hAnsi="Book Antiqua"/>
          <w:sz w:val="24"/>
          <w:szCs w:val="24"/>
          <w:lang w:val="es-ES_tradnl"/>
        </w:rPr>
        <w:t xml:space="preserve"> Artículo 187 de la Constitución Polí</w:t>
      </w:r>
      <w:r w:rsidR="00A6007A" w:rsidRPr="00EA74B1">
        <w:rPr>
          <w:rFonts w:ascii="Book Antiqua" w:hAnsi="Book Antiqua"/>
          <w:sz w:val="24"/>
          <w:szCs w:val="24"/>
          <w:lang w:val="es-ES_tradnl"/>
        </w:rPr>
        <w:t>tica el cual quedará</w:t>
      </w:r>
      <w:r w:rsidRPr="00EA74B1">
        <w:rPr>
          <w:rFonts w:ascii="Book Antiqua" w:hAnsi="Book Antiqua"/>
          <w:sz w:val="24"/>
          <w:szCs w:val="24"/>
          <w:lang w:val="es-ES_tradnl"/>
        </w:rPr>
        <w:t xml:space="preserve"> así: </w:t>
      </w:r>
    </w:p>
    <w:p w14:paraId="6BA8E4E0" w14:textId="618A1EA9" w:rsidR="00095FC2" w:rsidRPr="00EA74B1" w:rsidRDefault="00095FC2" w:rsidP="00095FC2">
      <w:pPr>
        <w:pStyle w:val="NormalWeb"/>
        <w:jc w:val="both"/>
        <w:rPr>
          <w:rFonts w:ascii="Book Antiqua" w:hAnsi="Book Antiqua"/>
          <w:sz w:val="24"/>
          <w:szCs w:val="24"/>
          <w:lang w:val="es-ES_tradnl"/>
        </w:rPr>
      </w:pPr>
      <w:r w:rsidRPr="00EA74B1">
        <w:rPr>
          <w:rFonts w:ascii="Book Antiqua" w:hAnsi="Book Antiqua"/>
          <w:b/>
          <w:sz w:val="24"/>
          <w:szCs w:val="24"/>
          <w:lang w:val="es-ES_tradnl"/>
        </w:rPr>
        <w:t>ART</w:t>
      </w:r>
      <w:r w:rsidR="00E03D91" w:rsidRPr="00EA74B1">
        <w:rPr>
          <w:rFonts w:ascii="Book Antiqua" w:hAnsi="Book Antiqua"/>
          <w:b/>
          <w:sz w:val="24"/>
          <w:szCs w:val="24"/>
          <w:lang w:val="es-ES_tradnl"/>
        </w:rPr>
        <w:t>Í</w:t>
      </w:r>
      <w:r w:rsidRPr="00EA74B1">
        <w:rPr>
          <w:rFonts w:ascii="Book Antiqua" w:hAnsi="Book Antiqua"/>
          <w:b/>
          <w:sz w:val="24"/>
          <w:szCs w:val="24"/>
          <w:lang w:val="es-ES_tradnl"/>
        </w:rPr>
        <w:t>CULO 187.</w:t>
      </w:r>
      <w:r w:rsidR="00005FD4" w:rsidRPr="00EA74B1">
        <w:rPr>
          <w:rFonts w:ascii="Book Antiqua" w:hAnsi="Book Antiqua"/>
          <w:sz w:val="24"/>
          <w:szCs w:val="24"/>
          <w:lang w:val="es-ES_tradnl"/>
        </w:rPr>
        <w:t xml:space="preserve"> La asignació</w:t>
      </w:r>
      <w:r w:rsidRPr="00EA74B1">
        <w:rPr>
          <w:rFonts w:ascii="Book Antiqua" w:hAnsi="Book Antiqua"/>
          <w:sz w:val="24"/>
          <w:szCs w:val="24"/>
          <w:lang w:val="es-ES_tradnl"/>
        </w:rPr>
        <w:t xml:space="preserve">n de los miembros del </w:t>
      </w:r>
      <w:r w:rsidR="00005FD4" w:rsidRPr="00EA74B1">
        <w:rPr>
          <w:rFonts w:ascii="Book Antiqua" w:hAnsi="Book Antiqua"/>
          <w:sz w:val="24"/>
          <w:szCs w:val="24"/>
          <w:lang w:val="es-ES_tradnl"/>
        </w:rPr>
        <w:t>Congreso se reajustará cada año en proporció</w:t>
      </w:r>
      <w:r w:rsidRPr="00EA74B1">
        <w:rPr>
          <w:rFonts w:ascii="Book Antiqua" w:hAnsi="Book Antiqua"/>
          <w:sz w:val="24"/>
          <w:szCs w:val="24"/>
          <w:lang w:val="es-ES_tradnl"/>
        </w:rPr>
        <w:t>n igual al promedio ponderado de los cambios ocurridos en</w:t>
      </w:r>
      <w:r w:rsidR="00005FD4" w:rsidRPr="00EA74B1">
        <w:rPr>
          <w:rFonts w:ascii="Book Antiqua" w:hAnsi="Book Antiqua"/>
          <w:sz w:val="24"/>
          <w:szCs w:val="24"/>
          <w:lang w:val="es-ES_tradnl"/>
        </w:rPr>
        <w:t xml:space="preserve"> la remuneració</w:t>
      </w:r>
      <w:r w:rsidRPr="00EA74B1">
        <w:rPr>
          <w:rFonts w:ascii="Book Antiqua" w:hAnsi="Book Antiqua"/>
          <w:sz w:val="24"/>
          <w:szCs w:val="24"/>
          <w:lang w:val="es-ES_tradnl"/>
        </w:rPr>
        <w:t>n de los</w:t>
      </w:r>
      <w:r w:rsidR="00005FD4" w:rsidRPr="00EA74B1">
        <w:rPr>
          <w:rFonts w:ascii="Book Antiqua" w:hAnsi="Book Antiqua"/>
          <w:sz w:val="24"/>
          <w:szCs w:val="24"/>
          <w:lang w:val="es-ES_tradnl"/>
        </w:rPr>
        <w:t xml:space="preserve"> servidores de la administración central, según certificació</w:t>
      </w:r>
      <w:r w:rsidRPr="00EA74B1">
        <w:rPr>
          <w:rFonts w:ascii="Book Antiqua" w:hAnsi="Book Antiqua"/>
          <w:sz w:val="24"/>
          <w:szCs w:val="24"/>
          <w:lang w:val="es-ES_tradnl"/>
        </w:rPr>
        <w:t xml:space="preserve">n que para el efecto expida </w:t>
      </w:r>
      <w:r w:rsidR="00005FD4" w:rsidRPr="00EA74B1">
        <w:rPr>
          <w:rFonts w:ascii="Book Antiqua" w:hAnsi="Book Antiqua"/>
          <w:sz w:val="24"/>
          <w:szCs w:val="24"/>
          <w:lang w:val="es-ES_tradnl"/>
        </w:rPr>
        <w:t>el Contralor General de la Repú</w:t>
      </w:r>
      <w:r w:rsidRPr="00EA74B1">
        <w:rPr>
          <w:rFonts w:ascii="Book Antiqua" w:hAnsi="Book Antiqua"/>
          <w:sz w:val="24"/>
          <w:szCs w:val="24"/>
          <w:lang w:val="es-ES_tradnl"/>
        </w:rPr>
        <w:t>blica.</w:t>
      </w:r>
    </w:p>
    <w:p w14:paraId="7EF5DF0D" w14:textId="0802FF85" w:rsidR="00FD3882" w:rsidRPr="00EA74B1" w:rsidRDefault="009A1550" w:rsidP="00095FC2">
      <w:pPr>
        <w:pStyle w:val="NormalWeb"/>
        <w:jc w:val="both"/>
        <w:rPr>
          <w:rFonts w:ascii="Book Antiqua" w:hAnsi="Book Antiqua"/>
          <w:sz w:val="24"/>
          <w:szCs w:val="24"/>
          <w:u w:val="single"/>
          <w:lang w:val="es-ES_tradnl"/>
        </w:rPr>
      </w:pPr>
      <w:r w:rsidRPr="00EA74B1">
        <w:rPr>
          <w:rFonts w:ascii="Book Antiqua" w:hAnsi="Book Antiqua"/>
          <w:b/>
          <w:sz w:val="24"/>
          <w:szCs w:val="24"/>
          <w:u w:val="single"/>
          <w:lang w:val="es-ES_tradnl"/>
        </w:rPr>
        <w:t>PARÁGRAFO TRANSITORIO</w:t>
      </w:r>
      <w:r w:rsidRPr="00EA74B1">
        <w:rPr>
          <w:rFonts w:ascii="Book Antiqua" w:hAnsi="Book Antiqua"/>
          <w:sz w:val="24"/>
          <w:szCs w:val="24"/>
          <w:lang w:val="es-ES_tradnl"/>
        </w:rPr>
        <w:t xml:space="preserve">. </w:t>
      </w:r>
      <w:r w:rsidR="00C06216" w:rsidRPr="00EA74B1">
        <w:rPr>
          <w:rFonts w:ascii="Book Antiqua" w:hAnsi="Book Antiqua"/>
          <w:sz w:val="24"/>
          <w:szCs w:val="24"/>
          <w:lang w:val="es-ES_tradnl"/>
        </w:rPr>
        <w:t xml:space="preserve"> </w:t>
      </w:r>
      <w:r w:rsidR="00095FC2" w:rsidRPr="00EA74B1">
        <w:rPr>
          <w:rFonts w:ascii="Book Antiqua" w:hAnsi="Book Antiqua"/>
          <w:sz w:val="24"/>
          <w:szCs w:val="24"/>
          <w:u w:val="single"/>
          <w:lang w:val="es-ES_tradnl"/>
        </w:rPr>
        <w:t xml:space="preserve">A partir de la entrada en vigencia del presente acto legislativo y por el término de </w:t>
      </w:r>
      <w:r w:rsidR="007C3B8B">
        <w:rPr>
          <w:rFonts w:ascii="Book Antiqua" w:hAnsi="Book Antiqua"/>
          <w:sz w:val="24"/>
          <w:szCs w:val="24"/>
          <w:u w:val="single"/>
          <w:lang w:val="es-ES_tradnl"/>
        </w:rPr>
        <w:t xml:space="preserve">seis </w:t>
      </w:r>
      <w:r w:rsidR="00FD3882" w:rsidRPr="00EA74B1">
        <w:rPr>
          <w:rFonts w:ascii="Book Antiqua" w:hAnsi="Book Antiqua"/>
          <w:sz w:val="24"/>
          <w:szCs w:val="24"/>
          <w:u w:val="single"/>
          <w:lang w:val="es-ES_tradnl"/>
        </w:rPr>
        <w:t>(</w:t>
      </w:r>
      <w:r w:rsidR="007C3B8B">
        <w:rPr>
          <w:rFonts w:ascii="Book Antiqua" w:hAnsi="Book Antiqua"/>
          <w:sz w:val="24"/>
          <w:szCs w:val="24"/>
          <w:u w:val="single"/>
          <w:lang w:val="es-ES_tradnl"/>
        </w:rPr>
        <w:t>6</w:t>
      </w:r>
      <w:r w:rsidR="007454E7" w:rsidRPr="00EA74B1">
        <w:rPr>
          <w:rFonts w:ascii="Book Antiqua" w:hAnsi="Book Antiqua"/>
          <w:sz w:val="24"/>
          <w:szCs w:val="24"/>
          <w:u w:val="single"/>
          <w:lang w:val="es-ES_tradnl"/>
        </w:rPr>
        <w:t>)</w:t>
      </w:r>
      <w:r w:rsidR="00095FC2" w:rsidRPr="00EA74B1">
        <w:rPr>
          <w:rFonts w:ascii="Book Antiqua" w:hAnsi="Book Antiqua"/>
          <w:sz w:val="24"/>
          <w:szCs w:val="24"/>
          <w:u w:val="single"/>
          <w:lang w:val="es-ES_tradnl"/>
        </w:rPr>
        <w:t xml:space="preserve"> años, la asignación de los miembros del Congreso de la República </w:t>
      </w:r>
      <w:r w:rsidR="00FD3882" w:rsidRPr="00EA74B1">
        <w:rPr>
          <w:rFonts w:ascii="Book Antiqua" w:hAnsi="Book Antiqua"/>
          <w:sz w:val="24"/>
          <w:szCs w:val="24"/>
          <w:u w:val="single"/>
          <w:lang w:val="es-ES_tradnl"/>
        </w:rPr>
        <w:t xml:space="preserve">solo se </w:t>
      </w:r>
      <w:r w:rsidR="00095FC2" w:rsidRPr="00EA74B1">
        <w:rPr>
          <w:rFonts w:ascii="Book Antiqua" w:hAnsi="Book Antiqua"/>
          <w:sz w:val="24"/>
          <w:szCs w:val="24"/>
          <w:u w:val="single"/>
          <w:lang w:val="es-ES_tradnl"/>
        </w:rPr>
        <w:t>reajusta</w:t>
      </w:r>
      <w:r w:rsidR="00FD3882" w:rsidRPr="00EA74B1">
        <w:rPr>
          <w:rFonts w:ascii="Book Antiqua" w:hAnsi="Book Antiqua"/>
          <w:sz w:val="24"/>
          <w:szCs w:val="24"/>
          <w:u w:val="single"/>
          <w:lang w:val="es-ES_tradnl"/>
        </w:rPr>
        <w:t>rá</w:t>
      </w:r>
      <w:r w:rsidR="00095FC2" w:rsidRPr="00EA74B1">
        <w:rPr>
          <w:rFonts w:ascii="Book Antiqua" w:hAnsi="Book Antiqua"/>
          <w:sz w:val="24"/>
          <w:szCs w:val="24"/>
          <w:u w:val="single"/>
          <w:lang w:val="es-ES_tradnl"/>
        </w:rPr>
        <w:t xml:space="preserve"> anualmente,</w:t>
      </w:r>
      <w:r w:rsidR="00A6007A" w:rsidRPr="00EA74B1">
        <w:rPr>
          <w:rFonts w:ascii="Book Antiqua" w:hAnsi="Book Antiqua"/>
          <w:sz w:val="24"/>
          <w:szCs w:val="24"/>
          <w:u w:val="single"/>
          <w:lang w:val="es-ES_tradnl"/>
        </w:rPr>
        <w:t xml:space="preserve"> </w:t>
      </w:r>
      <w:r w:rsidR="007454E7" w:rsidRPr="00EA74B1">
        <w:rPr>
          <w:rFonts w:ascii="Book Antiqua" w:hAnsi="Book Antiqua"/>
          <w:sz w:val="24"/>
          <w:szCs w:val="24"/>
          <w:u w:val="single"/>
          <w:lang w:val="es-ES_tradnl"/>
        </w:rPr>
        <w:t>por</w:t>
      </w:r>
      <w:r w:rsidR="00095FC2" w:rsidRPr="00EA74B1">
        <w:rPr>
          <w:rFonts w:ascii="Book Antiqua" w:hAnsi="Book Antiqua"/>
          <w:sz w:val="24"/>
          <w:szCs w:val="24"/>
          <w:u w:val="single"/>
          <w:lang w:val="es-ES_tradnl"/>
        </w:rPr>
        <w:t xml:space="preserve"> el mismo valor en pesos en que se incremente el Salario Mínimo </w:t>
      </w:r>
      <w:r w:rsidR="007454E7" w:rsidRPr="00EA74B1">
        <w:rPr>
          <w:rFonts w:ascii="Book Antiqua" w:hAnsi="Book Antiqua"/>
          <w:sz w:val="24"/>
          <w:szCs w:val="24"/>
          <w:u w:val="single"/>
          <w:lang w:val="es-ES_tradnl"/>
        </w:rPr>
        <w:t xml:space="preserve">Mensual Legal Vigente </w:t>
      </w:r>
      <w:r w:rsidR="00095FC2" w:rsidRPr="00EA74B1">
        <w:rPr>
          <w:rFonts w:ascii="Book Antiqua" w:hAnsi="Book Antiqua"/>
          <w:sz w:val="24"/>
          <w:szCs w:val="24"/>
          <w:u w:val="single"/>
          <w:lang w:val="es-ES_tradnl"/>
        </w:rPr>
        <w:t>por parte del Gobierno Nacional.</w:t>
      </w:r>
    </w:p>
    <w:p w14:paraId="6B9CF016" w14:textId="30EDDFDA" w:rsidR="00095FC2" w:rsidRPr="00EA74B1" w:rsidRDefault="00095FC2" w:rsidP="00AC5E90">
      <w:pPr>
        <w:pStyle w:val="NormalWeb"/>
        <w:rPr>
          <w:rFonts w:ascii="Book Antiqua" w:hAnsi="Book Antiqua"/>
          <w:sz w:val="24"/>
          <w:szCs w:val="24"/>
          <w:lang w:val="es-ES_tradnl"/>
        </w:rPr>
      </w:pPr>
      <w:r w:rsidRPr="00EA74B1">
        <w:rPr>
          <w:rFonts w:ascii="Book Antiqua" w:hAnsi="Book Antiqua"/>
          <w:b/>
          <w:sz w:val="24"/>
          <w:szCs w:val="24"/>
          <w:lang w:val="es-ES_tradnl"/>
        </w:rPr>
        <w:t xml:space="preserve">ARTÍCULO 2. </w:t>
      </w:r>
      <w:r w:rsidRPr="00EA74B1">
        <w:rPr>
          <w:rFonts w:ascii="Book Antiqua" w:hAnsi="Book Antiqua"/>
          <w:sz w:val="24"/>
          <w:szCs w:val="24"/>
          <w:lang w:val="es-ES_tradnl"/>
        </w:rPr>
        <w:t xml:space="preserve">El Presente Acto Legislativo rige a partir de su </w:t>
      </w:r>
      <w:r w:rsidR="009A1550" w:rsidRPr="00EA74B1">
        <w:rPr>
          <w:rFonts w:ascii="Book Antiqua" w:hAnsi="Book Antiqua"/>
          <w:sz w:val="24"/>
          <w:szCs w:val="24"/>
          <w:lang w:val="es-ES_tradnl"/>
        </w:rPr>
        <w:t>promulgación.</w:t>
      </w:r>
    </w:p>
    <w:p w14:paraId="5D885AAF" w14:textId="77777777" w:rsidR="00AC5E90" w:rsidRPr="00EA74B1" w:rsidRDefault="00AC5E90" w:rsidP="00AC5E90">
      <w:pPr>
        <w:pStyle w:val="NormalWeb"/>
        <w:rPr>
          <w:rFonts w:ascii="Book Antiqua" w:hAnsi="Book Antiqua"/>
          <w:sz w:val="24"/>
          <w:szCs w:val="24"/>
          <w:lang w:val="es-ES_tradnl"/>
        </w:rPr>
      </w:pPr>
    </w:p>
    <w:p w14:paraId="059B8571" w14:textId="241A0262" w:rsidR="00AC5E90" w:rsidRPr="00EA74B1" w:rsidRDefault="00AC5E90" w:rsidP="00AC5E90">
      <w:pPr>
        <w:pStyle w:val="NormalWeb"/>
        <w:rPr>
          <w:rFonts w:ascii="Book Antiqua" w:hAnsi="Book Antiqua"/>
          <w:sz w:val="24"/>
          <w:szCs w:val="24"/>
          <w:lang w:val="es-ES_tradnl"/>
        </w:rPr>
      </w:pPr>
    </w:p>
    <w:p w14:paraId="7EB37A8B" w14:textId="781A85C3" w:rsidR="00095FC2" w:rsidRPr="00EA74B1" w:rsidRDefault="00DC4C4C" w:rsidP="00E03D91">
      <w:pPr>
        <w:pStyle w:val="NormalWeb"/>
        <w:spacing w:after="0" w:afterAutospacing="0"/>
        <w:rPr>
          <w:rFonts w:ascii="Book Antiqua" w:hAnsi="Book Antiqua"/>
          <w:b/>
          <w:sz w:val="24"/>
          <w:szCs w:val="24"/>
          <w:lang w:val="es-ES_tradnl"/>
        </w:rPr>
      </w:pPr>
      <w:r>
        <w:rPr>
          <w:rFonts w:ascii="Book Antiqua" w:hAnsi="Book Antiqua"/>
          <w:b/>
          <w:sz w:val="24"/>
          <w:szCs w:val="24"/>
          <w:lang w:val="es-ES_tradnl"/>
        </w:rPr>
        <w:t xml:space="preserve">PAOLA ANDREA HOLGUÍN </w:t>
      </w:r>
      <w:r w:rsidR="00EA74B1">
        <w:rPr>
          <w:rFonts w:ascii="Book Antiqua" w:hAnsi="Book Antiqua"/>
          <w:b/>
          <w:sz w:val="24"/>
          <w:szCs w:val="24"/>
          <w:lang w:val="es-ES_tradnl"/>
        </w:rPr>
        <w:tab/>
      </w:r>
      <w:r w:rsidR="00EA74B1">
        <w:rPr>
          <w:rFonts w:ascii="Book Antiqua" w:hAnsi="Book Antiqua"/>
          <w:b/>
          <w:sz w:val="24"/>
          <w:szCs w:val="24"/>
          <w:lang w:val="es-ES_tradnl"/>
        </w:rPr>
        <w:tab/>
      </w:r>
      <w:r w:rsidR="000D15AB" w:rsidRPr="00EA74B1">
        <w:rPr>
          <w:rFonts w:ascii="Book Antiqua" w:hAnsi="Book Antiqua"/>
          <w:b/>
          <w:sz w:val="24"/>
          <w:szCs w:val="24"/>
          <w:lang w:val="es-ES_tradnl"/>
        </w:rPr>
        <w:t xml:space="preserve"> ÁLVARO URIBE VÉLEZ</w:t>
      </w:r>
    </w:p>
    <w:p w14:paraId="493CA681" w14:textId="59D8E863" w:rsidR="00AC5E90" w:rsidRPr="00EA74B1" w:rsidRDefault="00DC4C4C" w:rsidP="00E03D91">
      <w:pPr>
        <w:rPr>
          <w:rFonts w:ascii="Book Antiqua" w:hAnsi="Book Antiqua"/>
          <w:b/>
        </w:rPr>
      </w:pPr>
      <w:r>
        <w:rPr>
          <w:rFonts w:ascii="Book Antiqua" w:hAnsi="Book Antiqua"/>
          <w:b/>
        </w:rPr>
        <w:t>Senadora</w:t>
      </w:r>
      <w:r>
        <w:rPr>
          <w:rFonts w:ascii="Book Antiqua" w:hAnsi="Book Antiqua"/>
          <w:b/>
        </w:rPr>
        <w:tab/>
      </w:r>
      <w:r>
        <w:rPr>
          <w:rFonts w:ascii="Book Antiqua" w:hAnsi="Book Antiqua"/>
          <w:b/>
        </w:rPr>
        <w:tab/>
      </w:r>
      <w:r>
        <w:rPr>
          <w:rFonts w:ascii="Book Antiqua" w:hAnsi="Book Antiqua"/>
          <w:b/>
        </w:rPr>
        <w:tab/>
      </w:r>
      <w:r>
        <w:rPr>
          <w:rFonts w:ascii="Book Antiqua" w:hAnsi="Book Antiqua"/>
          <w:b/>
        </w:rPr>
        <w:tab/>
      </w:r>
      <w:r>
        <w:rPr>
          <w:rFonts w:ascii="Book Antiqua" w:hAnsi="Book Antiqua"/>
          <w:b/>
        </w:rPr>
        <w:tab/>
      </w:r>
      <w:r w:rsidR="00E03D91" w:rsidRPr="00EA74B1">
        <w:rPr>
          <w:rFonts w:ascii="Book Antiqua" w:hAnsi="Book Antiqua"/>
          <w:b/>
        </w:rPr>
        <w:t xml:space="preserve"> Senador</w:t>
      </w:r>
    </w:p>
    <w:p w14:paraId="4F85F923" w14:textId="77777777" w:rsidR="000D15AB" w:rsidRPr="00EA74B1" w:rsidRDefault="000D15AB">
      <w:pPr>
        <w:rPr>
          <w:rFonts w:ascii="Book Antiqua" w:hAnsi="Book Antiqua"/>
          <w:b/>
        </w:rPr>
      </w:pPr>
      <w:r w:rsidRPr="00EA74B1">
        <w:rPr>
          <w:rFonts w:ascii="Book Antiqua" w:hAnsi="Book Antiqua"/>
          <w:b/>
        </w:rPr>
        <w:tab/>
      </w:r>
      <w:r w:rsidRPr="00EA74B1">
        <w:rPr>
          <w:rFonts w:ascii="Book Antiqua" w:hAnsi="Book Antiqua"/>
          <w:b/>
        </w:rPr>
        <w:tab/>
      </w:r>
      <w:r w:rsidRPr="00EA74B1">
        <w:rPr>
          <w:rFonts w:ascii="Book Antiqua" w:hAnsi="Book Antiqua"/>
          <w:b/>
        </w:rPr>
        <w:tab/>
      </w:r>
      <w:r w:rsidRPr="00EA74B1">
        <w:rPr>
          <w:rFonts w:ascii="Book Antiqua" w:hAnsi="Book Antiqua"/>
          <w:b/>
        </w:rPr>
        <w:tab/>
      </w:r>
      <w:r w:rsidRPr="00EA74B1">
        <w:rPr>
          <w:rFonts w:ascii="Book Antiqua" w:hAnsi="Book Antiqua"/>
          <w:b/>
        </w:rPr>
        <w:tab/>
      </w:r>
    </w:p>
    <w:p w14:paraId="0008921E" w14:textId="77777777" w:rsidR="000D15AB" w:rsidRPr="00EA74B1" w:rsidRDefault="000D15AB" w:rsidP="000D15AB">
      <w:pPr>
        <w:ind w:left="2124" w:firstLine="708"/>
        <w:rPr>
          <w:rFonts w:ascii="Book Antiqua" w:hAnsi="Book Antiqua"/>
          <w:b/>
        </w:rPr>
      </w:pPr>
    </w:p>
    <w:p w14:paraId="458A6937" w14:textId="77777777" w:rsidR="000D15AB" w:rsidRPr="00EA74B1" w:rsidRDefault="000D15AB" w:rsidP="000D15AB">
      <w:pPr>
        <w:ind w:left="2124" w:firstLine="708"/>
        <w:rPr>
          <w:rFonts w:ascii="Book Antiqua" w:hAnsi="Book Antiqua"/>
          <w:b/>
        </w:rPr>
      </w:pPr>
    </w:p>
    <w:p w14:paraId="446E4665" w14:textId="7D268E41" w:rsidR="00C32EF1" w:rsidRPr="00EA74B1" w:rsidRDefault="00DC4C4C" w:rsidP="00391B85">
      <w:pPr>
        <w:rPr>
          <w:rFonts w:ascii="Book Antiqua" w:hAnsi="Book Antiqua"/>
          <w:b/>
        </w:rPr>
      </w:pPr>
      <w:r>
        <w:rPr>
          <w:rFonts w:ascii="Book Antiqua" w:hAnsi="Book Antiqua"/>
          <w:b/>
        </w:rPr>
        <w:t xml:space="preserve">CIRO ALEJANDRO RAMÍREZ </w:t>
      </w:r>
      <w:r>
        <w:rPr>
          <w:rFonts w:ascii="Book Antiqua" w:hAnsi="Book Antiqua"/>
          <w:b/>
        </w:rPr>
        <w:tab/>
      </w:r>
      <w:r>
        <w:rPr>
          <w:rFonts w:ascii="Book Antiqua" w:hAnsi="Book Antiqua"/>
          <w:b/>
        </w:rPr>
        <w:tab/>
      </w:r>
      <w:r w:rsidR="000D15AB" w:rsidRPr="00EA74B1">
        <w:rPr>
          <w:rFonts w:ascii="Book Antiqua" w:hAnsi="Book Antiqua"/>
          <w:b/>
        </w:rPr>
        <w:t xml:space="preserve">JUAN FERNANDO ESPINAL RAMÍREZ </w:t>
      </w:r>
      <w:r w:rsidR="00391B85" w:rsidRPr="00EA74B1">
        <w:rPr>
          <w:rFonts w:ascii="Book Antiqua" w:hAnsi="Book Antiqua"/>
          <w:b/>
        </w:rPr>
        <w:tab/>
      </w:r>
      <w:r w:rsidR="00391B85" w:rsidRPr="00EA74B1">
        <w:rPr>
          <w:rFonts w:ascii="Book Antiqua" w:hAnsi="Book Antiqua"/>
          <w:b/>
        </w:rPr>
        <w:tab/>
      </w:r>
      <w:r w:rsidR="00391B85" w:rsidRPr="00EA74B1">
        <w:rPr>
          <w:rFonts w:ascii="Book Antiqua" w:hAnsi="Book Antiqua"/>
          <w:b/>
        </w:rPr>
        <w:tab/>
      </w:r>
    </w:p>
    <w:p w14:paraId="12FF77C9" w14:textId="4B2C5F6E" w:rsidR="00391B85" w:rsidRPr="00EA74B1" w:rsidRDefault="00DC4C4C" w:rsidP="00391B85">
      <w:pPr>
        <w:rPr>
          <w:rFonts w:ascii="Book Antiqua" w:hAnsi="Book Antiqua"/>
          <w:b/>
        </w:rPr>
      </w:pPr>
      <w:r>
        <w:rPr>
          <w:rFonts w:ascii="Book Antiqua" w:hAnsi="Book Antiqua"/>
          <w:b/>
        </w:rPr>
        <w:t xml:space="preserve">Senador </w:t>
      </w:r>
      <w:r>
        <w:rPr>
          <w:rFonts w:ascii="Book Antiqua" w:hAnsi="Book Antiqua"/>
          <w:b/>
        </w:rPr>
        <w:tab/>
      </w:r>
      <w:r>
        <w:rPr>
          <w:rFonts w:ascii="Book Antiqua" w:hAnsi="Book Antiqua"/>
          <w:b/>
        </w:rPr>
        <w:tab/>
      </w:r>
      <w:r>
        <w:rPr>
          <w:rFonts w:ascii="Book Antiqua" w:hAnsi="Book Antiqua"/>
          <w:b/>
        </w:rPr>
        <w:tab/>
      </w:r>
      <w:r>
        <w:rPr>
          <w:rFonts w:ascii="Book Antiqua" w:hAnsi="Book Antiqua"/>
          <w:b/>
        </w:rPr>
        <w:tab/>
      </w:r>
      <w:r>
        <w:rPr>
          <w:rFonts w:ascii="Book Antiqua" w:hAnsi="Book Antiqua"/>
          <w:b/>
        </w:rPr>
        <w:tab/>
      </w:r>
      <w:r w:rsidR="00E03D91" w:rsidRPr="00EA74B1">
        <w:rPr>
          <w:rFonts w:ascii="Book Antiqua" w:hAnsi="Book Antiqua"/>
          <w:b/>
        </w:rPr>
        <w:t>Representante</w:t>
      </w:r>
      <w:r w:rsidR="00E03D91" w:rsidRPr="00EA74B1">
        <w:rPr>
          <w:rFonts w:ascii="Book Antiqua" w:hAnsi="Book Antiqua"/>
          <w:b/>
        </w:rPr>
        <w:tab/>
      </w:r>
      <w:r w:rsidR="00E03D91" w:rsidRPr="00EA74B1">
        <w:rPr>
          <w:rFonts w:ascii="Book Antiqua" w:hAnsi="Book Antiqua"/>
          <w:b/>
        </w:rPr>
        <w:tab/>
      </w:r>
      <w:r w:rsidR="00E03D91" w:rsidRPr="00EA74B1">
        <w:rPr>
          <w:rFonts w:ascii="Book Antiqua" w:hAnsi="Book Antiqua"/>
          <w:b/>
        </w:rPr>
        <w:tab/>
      </w:r>
      <w:r w:rsidR="00E03D91" w:rsidRPr="00EA74B1">
        <w:rPr>
          <w:rFonts w:ascii="Book Antiqua" w:hAnsi="Book Antiqua"/>
          <w:b/>
        </w:rPr>
        <w:tab/>
      </w:r>
      <w:r w:rsidR="00E03D91" w:rsidRPr="00EA74B1">
        <w:rPr>
          <w:rFonts w:ascii="Book Antiqua" w:hAnsi="Book Antiqua"/>
          <w:b/>
        </w:rPr>
        <w:tab/>
      </w:r>
      <w:r w:rsidR="00E03D91" w:rsidRPr="00EA74B1">
        <w:rPr>
          <w:rFonts w:ascii="Book Antiqua" w:hAnsi="Book Antiqua"/>
          <w:b/>
        </w:rPr>
        <w:tab/>
      </w:r>
    </w:p>
    <w:p w14:paraId="25D8F553" w14:textId="0F4837D0" w:rsidR="00391B85" w:rsidRPr="00EA74B1" w:rsidRDefault="00391B85" w:rsidP="00391B85">
      <w:pPr>
        <w:rPr>
          <w:rFonts w:ascii="Book Antiqua" w:hAnsi="Book Antiqua"/>
          <w:b/>
        </w:rPr>
      </w:pPr>
    </w:p>
    <w:p w14:paraId="6091E50D" w14:textId="77777777" w:rsidR="00391B85" w:rsidRPr="00EA74B1" w:rsidRDefault="00391B85" w:rsidP="00391B85">
      <w:pPr>
        <w:rPr>
          <w:rFonts w:ascii="Book Antiqua" w:hAnsi="Book Antiqua"/>
          <w:b/>
        </w:rPr>
      </w:pPr>
    </w:p>
    <w:p w14:paraId="132B2B9C" w14:textId="77777777" w:rsidR="00E03D91" w:rsidRPr="00EA74B1" w:rsidRDefault="00E03D91" w:rsidP="00C32EF1">
      <w:pPr>
        <w:jc w:val="center"/>
        <w:rPr>
          <w:rFonts w:ascii="Book Antiqua" w:hAnsi="Book Antiqua"/>
          <w:b/>
        </w:rPr>
      </w:pPr>
    </w:p>
    <w:p w14:paraId="4F1495F0" w14:textId="2EA93D25" w:rsidR="00EA74B1" w:rsidRDefault="00EA74B1">
      <w:pPr>
        <w:rPr>
          <w:rFonts w:ascii="Book Antiqua" w:hAnsi="Book Antiqua"/>
          <w:b/>
        </w:rPr>
      </w:pPr>
      <w:r>
        <w:rPr>
          <w:rFonts w:ascii="Book Antiqua" w:hAnsi="Book Antiqua"/>
          <w:b/>
        </w:rPr>
        <w:t>_____________________                                         ____________________</w:t>
      </w:r>
    </w:p>
    <w:p w14:paraId="5FEB0334" w14:textId="55E6D19C" w:rsidR="00EA74B1" w:rsidRDefault="00EA74B1">
      <w:pPr>
        <w:rPr>
          <w:rFonts w:ascii="Book Antiqua" w:hAnsi="Book Antiqua"/>
          <w:b/>
        </w:rPr>
      </w:pPr>
    </w:p>
    <w:p w14:paraId="130420D8" w14:textId="206CC9C6" w:rsidR="00EA74B1" w:rsidRDefault="00EA74B1">
      <w:pPr>
        <w:rPr>
          <w:rFonts w:ascii="Book Antiqua" w:hAnsi="Book Antiqua"/>
          <w:b/>
        </w:rPr>
      </w:pPr>
    </w:p>
    <w:p w14:paraId="7E9365CE" w14:textId="77B57A9B" w:rsidR="00EA74B1" w:rsidRDefault="00EA74B1">
      <w:pPr>
        <w:rPr>
          <w:rFonts w:ascii="Book Antiqua" w:hAnsi="Book Antiqua"/>
          <w:b/>
        </w:rPr>
      </w:pPr>
    </w:p>
    <w:p w14:paraId="41FF053A" w14:textId="77777777" w:rsidR="00EA74B1" w:rsidRDefault="00EA74B1" w:rsidP="00EA74B1">
      <w:pPr>
        <w:rPr>
          <w:rFonts w:ascii="Book Antiqua" w:hAnsi="Book Antiqua"/>
          <w:b/>
        </w:rPr>
      </w:pPr>
      <w:r>
        <w:rPr>
          <w:rFonts w:ascii="Book Antiqua" w:hAnsi="Book Antiqua"/>
          <w:b/>
        </w:rPr>
        <w:t>_____________________                                         ____________________</w:t>
      </w:r>
    </w:p>
    <w:p w14:paraId="67CEB550" w14:textId="03DA9B3F" w:rsidR="00EA74B1" w:rsidRDefault="00EA74B1" w:rsidP="00EA74B1">
      <w:pPr>
        <w:rPr>
          <w:rFonts w:ascii="Book Antiqua" w:hAnsi="Book Antiqua"/>
          <w:b/>
        </w:rPr>
      </w:pPr>
    </w:p>
    <w:p w14:paraId="7482692B" w14:textId="788A30CF" w:rsidR="00EA74B1" w:rsidRDefault="00EA74B1" w:rsidP="00EA74B1">
      <w:pPr>
        <w:rPr>
          <w:rFonts w:ascii="Book Antiqua" w:hAnsi="Book Antiqua"/>
          <w:b/>
        </w:rPr>
      </w:pPr>
    </w:p>
    <w:p w14:paraId="687F6D15" w14:textId="77777777" w:rsidR="00EA74B1" w:rsidRDefault="00EA74B1" w:rsidP="00EA74B1">
      <w:pPr>
        <w:rPr>
          <w:rFonts w:ascii="Book Antiqua" w:hAnsi="Book Antiqua"/>
          <w:b/>
        </w:rPr>
      </w:pPr>
    </w:p>
    <w:p w14:paraId="78004497" w14:textId="77777777" w:rsidR="00EA74B1" w:rsidRDefault="00EA74B1" w:rsidP="00EA74B1">
      <w:pPr>
        <w:rPr>
          <w:rFonts w:ascii="Book Antiqua" w:hAnsi="Book Antiqua"/>
          <w:b/>
        </w:rPr>
      </w:pPr>
      <w:r>
        <w:rPr>
          <w:rFonts w:ascii="Book Antiqua" w:hAnsi="Book Antiqua"/>
          <w:b/>
        </w:rPr>
        <w:t>_____________________                                         ____________________</w:t>
      </w:r>
    </w:p>
    <w:p w14:paraId="6D6788E9" w14:textId="77777777" w:rsidR="00EA74B1" w:rsidRDefault="00EA74B1" w:rsidP="00EA74B1">
      <w:pPr>
        <w:rPr>
          <w:rFonts w:ascii="Book Antiqua" w:hAnsi="Book Antiqua"/>
          <w:b/>
        </w:rPr>
      </w:pPr>
    </w:p>
    <w:p w14:paraId="6479525F" w14:textId="77777777" w:rsidR="00EA74B1" w:rsidRDefault="00EA74B1" w:rsidP="00EA74B1">
      <w:pPr>
        <w:rPr>
          <w:rFonts w:ascii="Book Antiqua" w:hAnsi="Book Antiqua"/>
          <w:b/>
        </w:rPr>
      </w:pPr>
    </w:p>
    <w:p w14:paraId="0D1C7D46" w14:textId="77777777" w:rsidR="00EA74B1" w:rsidRPr="00EA74B1" w:rsidRDefault="00EA74B1" w:rsidP="00EA74B1">
      <w:pPr>
        <w:jc w:val="center"/>
        <w:rPr>
          <w:rFonts w:ascii="Book Antiqua" w:hAnsi="Book Antiqua"/>
          <w:b/>
        </w:rPr>
      </w:pPr>
    </w:p>
    <w:p w14:paraId="18FE8D78" w14:textId="77777777" w:rsidR="00EA74B1" w:rsidRDefault="00EA74B1" w:rsidP="00EA74B1">
      <w:pPr>
        <w:rPr>
          <w:rFonts w:ascii="Book Antiqua" w:hAnsi="Book Antiqua"/>
          <w:b/>
        </w:rPr>
      </w:pPr>
      <w:r>
        <w:rPr>
          <w:rFonts w:ascii="Book Antiqua" w:hAnsi="Book Antiqua"/>
          <w:b/>
        </w:rPr>
        <w:t>_____________________                                         ____________________</w:t>
      </w:r>
    </w:p>
    <w:p w14:paraId="7886006B" w14:textId="77777777" w:rsidR="00EA74B1" w:rsidRDefault="00EA74B1" w:rsidP="00EA74B1">
      <w:pPr>
        <w:rPr>
          <w:rFonts w:ascii="Book Antiqua" w:hAnsi="Book Antiqua"/>
          <w:b/>
        </w:rPr>
      </w:pPr>
    </w:p>
    <w:p w14:paraId="47CB022E" w14:textId="77777777" w:rsidR="00EA74B1" w:rsidRDefault="00EA74B1" w:rsidP="00EA74B1">
      <w:pPr>
        <w:rPr>
          <w:rFonts w:ascii="Book Antiqua" w:hAnsi="Book Antiqua"/>
          <w:b/>
        </w:rPr>
      </w:pPr>
    </w:p>
    <w:p w14:paraId="521F7B8C" w14:textId="77777777" w:rsidR="00EA74B1" w:rsidRDefault="00EA74B1" w:rsidP="00EA74B1">
      <w:pPr>
        <w:rPr>
          <w:rFonts w:ascii="Book Antiqua" w:hAnsi="Book Antiqua"/>
          <w:b/>
        </w:rPr>
      </w:pPr>
    </w:p>
    <w:p w14:paraId="1CD385B9" w14:textId="77777777" w:rsidR="00EA74B1" w:rsidRDefault="00EA74B1" w:rsidP="00EA74B1">
      <w:pPr>
        <w:rPr>
          <w:rFonts w:ascii="Book Antiqua" w:hAnsi="Book Antiqua"/>
          <w:b/>
        </w:rPr>
      </w:pPr>
      <w:r>
        <w:rPr>
          <w:rFonts w:ascii="Book Antiqua" w:hAnsi="Book Antiqua"/>
          <w:b/>
        </w:rPr>
        <w:t>_____________________                                         ____________________</w:t>
      </w:r>
    </w:p>
    <w:p w14:paraId="79BDD834" w14:textId="77777777" w:rsidR="00EA74B1" w:rsidRDefault="00EA74B1" w:rsidP="00EA74B1">
      <w:pPr>
        <w:rPr>
          <w:rFonts w:ascii="Book Antiqua" w:hAnsi="Book Antiqua"/>
          <w:b/>
        </w:rPr>
      </w:pPr>
    </w:p>
    <w:p w14:paraId="031C4678" w14:textId="77777777" w:rsidR="00EA74B1" w:rsidRDefault="00EA74B1" w:rsidP="00EA74B1">
      <w:pPr>
        <w:rPr>
          <w:rFonts w:ascii="Book Antiqua" w:hAnsi="Book Antiqua"/>
          <w:b/>
        </w:rPr>
      </w:pPr>
    </w:p>
    <w:p w14:paraId="6EC81B92" w14:textId="77777777" w:rsidR="00EA74B1" w:rsidRDefault="00EA74B1" w:rsidP="00EA74B1">
      <w:pPr>
        <w:rPr>
          <w:rFonts w:ascii="Book Antiqua" w:hAnsi="Book Antiqua"/>
          <w:b/>
        </w:rPr>
      </w:pPr>
    </w:p>
    <w:p w14:paraId="0DD68FCE" w14:textId="77777777" w:rsidR="00EA74B1" w:rsidRDefault="00EA74B1" w:rsidP="00EA74B1">
      <w:pPr>
        <w:rPr>
          <w:rFonts w:ascii="Book Antiqua" w:hAnsi="Book Antiqua"/>
          <w:b/>
        </w:rPr>
      </w:pPr>
      <w:r>
        <w:rPr>
          <w:rFonts w:ascii="Book Antiqua" w:hAnsi="Book Antiqua"/>
          <w:b/>
        </w:rPr>
        <w:t>_____________________                                         ____________________</w:t>
      </w:r>
    </w:p>
    <w:p w14:paraId="7B577B45" w14:textId="77777777" w:rsidR="00EA74B1" w:rsidRPr="00EA74B1" w:rsidRDefault="00EA74B1" w:rsidP="00EA74B1">
      <w:pPr>
        <w:jc w:val="center"/>
        <w:rPr>
          <w:rFonts w:ascii="Book Antiqua" w:hAnsi="Book Antiqua"/>
          <w:b/>
        </w:rPr>
      </w:pPr>
    </w:p>
    <w:p w14:paraId="7EE1A05A" w14:textId="30D1A391" w:rsidR="00EA74B1" w:rsidRDefault="00EA74B1" w:rsidP="00EA74B1">
      <w:pPr>
        <w:rPr>
          <w:rFonts w:ascii="Book Antiqua" w:hAnsi="Book Antiqua"/>
          <w:b/>
        </w:rPr>
      </w:pPr>
    </w:p>
    <w:p w14:paraId="757CC9B7" w14:textId="77777777" w:rsidR="00EA74B1" w:rsidRDefault="00EA74B1" w:rsidP="00EA74B1">
      <w:pPr>
        <w:rPr>
          <w:rFonts w:ascii="Book Antiqua" w:hAnsi="Book Antiqua"/>
          <w:b/>
        </w:rPr>
      </w:pPr>
    </w:p>
    <w:p w14:paraId="6620F110" w14:textId="3276492A" w:rsidR="00EA74B1" w:rsidRDefault="00EA74B1" w:rsidP="00EA74B1">
      <w:pPr>
        <w:rPr>
          <w:rFonts w:ascii="Book Antiqua" w:hAnsi="Book Antiqua"/>
          <w:b/>
        </w:rPr>
      </w:pPr>
      <w:r>
        <w:rPr>
          <w:rFonts w:ascii="Book Antiqua" w:hAnsi="Book Antiqua"/>
          <w:b/>
        </w:rPr>
        <w:t>_____________________                                         ____________________</w:t>
      </w:r>
    </w:p>
    <w:p w14:paraId="18CCDB57" w14:textId="77777777" w:rsidR="00EA74B1" w:rsidRDefault="00EA74B1" w:rsidP="00EA74B1">
      <w:pPr>
        <w:rPr>
          <w:rFonts w:ascii="Book Antiqua" w:hAnsi="Book Antiqua"/>
          <w:b/>
        </w:rPr>
      </w:pPr>
    </w:p>
    <w:p w14:paraId="06075AFF" w14:textId="77777777" w:rsidR="00EA74B1" w:rsidRDefault="00EA74B1" w:rsidP="00EA74B1">
      <w:pPr>
        <w:rPr>
          <w:rFonts w:ascii="Book Antiqua" w:hAnsi="Book Antiqua"/>
          <w:b/>
        </w:rPr>
      </w:pPr>
    </w:p>
    <w:p w14:paraId="633A9990" w14:textId="77777777" w:rsidR="00EA74B1" w:rsidRDefault="00EA74B1" w:rsidP="00EA74B1">
      <w:pPr>
        <w:rPr>
          <w:rFonts w:ascii="Book Antiqua" w:hAnsi="Book Antiqua"/>
          <w:b/>
        </w:rPr>
      </w:pPr>
    </w:p>
    <w:p w14:paraId="5A221A9A" w14:textId="77777777" w:rsidR="00EA74B1" w:rsidRDefault="00EA74B1" w:rsidP="00EA74B1">
      <w:pPr>
        <w:rPr>
          <w:rFonts w:ascii="Book Antiqua" w:hAnsi="Book Antiqua"/>
          <w:b/>
        </w:rPr>
      </w:pPr>
      <w:r>
        <w:rPr>
          <w:rFonts w:ascii="Book Antiqua" w:hAnsi="Book Antiqua"/>
          <w:b/>
        </w:rPr>
        <w:t>_____________________                                         ____________________</w:t>
      </w:r>
    </w:p>
    <w:p w14:paraId="6963785C" w14:textId="77777777" w:rsidR="00EA74B1" w:rsidRDefault="00EA74B1" w:rsidP="00EA74B1">
      <w:pPr>
        <w:rPr>
          <w:rFonts w:ascii="Book Antiqua" w:hAnsi="Book Antiqua"/>
          <w:b/>
        </w:rPr>
      </w:pPr>
    </w:p>
    <w:p w14:paraId="280D4946" w14:textId="77777777" w:rsidR="00EA74B1" w:rsidRDefault="00EA74B1" w:rsidP="00EA74B1">
      <w:pPr>
        <w:rPr>
          <w:rFonts w:ascii="Book Antiqua" w:hAnsi="Book Antiqua"/>
          <w:b/>
        </w:rPr>
      </w:pPr>
    </w:p>
    <w:p w14:paraId="20C0D2D4" w14:textId="77777777" w:rsidR="00EA74B1" w:rsidRDefault="00EA74B1" w:rsidP="00EA74B1">
      <w:pPr>
        <w:rPr>
          <w:rFonts w:ascii="Book Antiqua" w:hAnsi="Book Antiqua"/>
          <w:b/>
        </w:rPr>
      </w:pPr>
    </w:p>
    <w:p w14:paraId="2064E509" w14:textId="77777777" w:rsidR="00EA74B1" w:rsidRDefault="00EA74B1" w:rsidP="00EA74B1">
      <w:pPr>
        <w:rPr>
          <w:rFonts w:ascii="Book Antiqua" w:hAnsi="Book Antiqua"/>
          <w:b/>
        </w:rPr>
      </w:pPr>
      <w:r>
        <w:rPr>
          <w:rFonts w:ascii="Book Antiqua" w:hAnsi="Book Antiqua"/>
          <w:b/>
        </w:rPr>
        <w:t>_____________________                                         ____________________</w:t>
      </w:r>
    </w:p>
    <w:p w14:paraId="5D8ED4DF" w14:textId="4B894986" w:rsidR="00EA74B1" w:rsidRDefault="00EA74B1" w:rsidP="00C32EF1">
      <w:pPr>
        <w:jc w:val="center"/>
        <w:rPr>
          <w:rFonts w:ascii="Book Antiqua" w:hAnsi="Book Antiqua"/>
          <w:b/>
        </w:rPr>
      </w:pPr>
    </w:p>
    <w:p w14:paraId="6CD683B3" w14:textId="77777777" w:rsidR="00EA74B1" w:rsidRDefault="00EA74B1" w:rsidP="00C32EF1">
      <w:pPr>
        <w:jc w:val="center"/>
        <w:rPr>
          <w:rFonts w:ascii="Book Antiqua" w:hAnsi="Book Antiqua"/>
          <w:b/>
        </w:rPr>
      </w:pPr>
    </w:p>
    <w:p w14:paraId="3AEAF4C8" w14:textId="77777777" w:rsidR="00EA74B1" w:rsidRDefault="00EA74B1" w:rsidP="00C32EF1">
      <w:pPr>
        <w:jc w:val="center"/>
        <w:rPr>
          <w:rFonts w:ascii="Book Antiqua" w:hAnsi="Book Antiqua"/>
          <w:b/>
        </w:rPr>
      </w:pPr>
    </w:p>
    <w:p w14:paraId="1FA59EE6" w14:textId="14DA3715" w:rsidR="00EA74B1" w:rsidRDefault="00EA74B1" w:rsidP="00C32EF1">
      <w:pPr>
        <w:jc w:val="center"/>
        <w:rPr>
          <w:rFonts w:ascii="Book Antiqua" w:hAnsi="Book Antiqua"/>
          <w:b/>
        </w:rPr>
      </w:pPr>
    </w:p>
    <w:p w14:paraId="127FCD11" w14:textId="4BEAADA3" w:rsidR="00EA74B1" w:rsidRDefault="00EA74B1" w:rsidP="00C32EF1">
      <w:pPr>
        <w:jc w:val="center"/>
        <w:rPr>
          <w:rFonts w:ascii="Book Antiqua" w:hAnsi="Book Antiqua"/>
          <w:b/>
        </w:rPr>
      </w:pPr>
    </w:p>
    <w:p w14:paraId="0514235B" w14:textId="77777777" w:rsidR="00EA74B1" w:rsidRDefault="00EA74B1" w:rsidP="00C32EF1">
      <w:pPr>
        <w:jc w:val="center"/>
        <w:rPr>
          <w:rFonts w:ascii="Book Antiqua" w:hAnsi="Book Antiqua"/>
          <w:b/>
        </w:rPr>
      </w:pPr>
    </w:p>
    <w:p w14:paraId="7EA31628" w14:textId="77777777" w:rsidR="00EA74B1" w:rsidRDefault="00EA74B1" w:rsidP="00C32EF1">
      <w:pPr>
        <w:jc w:val="center"/>
        <w:rPr>
          <w:rFonts w:ascii="Book Antiqua" w:hAnsi="Book Antiqua"/>
          <w:b/>
        </w:rPr>
      </w:pPr>
    </w:p>
    <w:p w14:paraId="03CC9B37" w14:textId="2FCDA0EB" w:rsidR="00F84046" w:rsidRPr="00EA74B1" w:rsidRDefault="00AC5E90" w:rsidP="00C32EF1">
      <w:pPr>
        <w:jc w:val="center"/>
        <w:rPr>
          <w:rFonts w:ascii="Book Antiqua" w:hAnsi="Book Antiqua"/>
        </w:rPr>
      </w:pPr>
      <w:r w:rsidRPr="00EA74B1">
        <w:rPr>
          <w:rFonts w:ascii="Book Antiqua" w:hAnsi="Book Antiqua"/>
          <w:b/>
        </w:rPr>
        <w:t>EXPOSICIÓN DE MOTIVOS</w:t>
      </w:r>
    </w:p>
    <w:p w14:paraId="108302AD" w14:textId="77777777" w:rsidR="00AC5E90" w:rsidRPr="00EA74B1" w:rsidRDefault="00AC5E90" w:rsidP="004034B7">
      <w:pPr>
        <w:jc w:val="both"/>
        <w:rPr>
          <w:rFonts w:ascii="Book Antiqua" w:hAnsi="Book Antiqua"/>
          <w:b/>
        </w:rPr>
      </w:pPr>
    </w:p>
    <w:p w14:paraId="3CAE7903" w14:textId="3FFB05DF" w:rsidR="00F84046" w:rsidRPr="00EA74B1" w:rsidRDefault="003F5318" w:rsidP="004034B7">
      <w:pPr>
        <w:jc w:val="both"/>
        <w:rPr>
          <w:rFonts w:ascii="Book Antiqua" w:hAnsi="Book Antiqua"/>
          <w:b/>
        </w:rPr>
      </w:pPr>
      <w:r w:rsidRPr="00EA74B1">
        <w:rPr>
          <w:rFonts w:ascii="Book Antiqua" w:hAnsi="Book Antiqua"/>
          <w:b/>
        </w:rPr>
        <w:t>Antecedentes de la iniciativa</w:t>
      </w:r>
    </w:p>
    <w:p w14:paraId="1C8B6B27" w14:textId="1C1D1029" w:rsidR="00C32EF1" w:rsidRPr="00EA74B1" w:rsidRDefault="00C32EF1">
      <w:pPr>
        <w:rPr>
          <w:rFonts w:ascii="Book Antiqua" w:hAnsi="Book Antiqua"/>
          <w:b/>
        </w:rPr>
      </w:pPr>
    </w:p>
    <w:p w14:paraId="2201A7B3" w14:textId="7A94EA86" w:rsidR="003F5318" w:rsidRPr="00EA74B1" w:rsidRDefault="003F5318" w:rsidP="003F5318">
      <w:pPr>
        <w:jc w:val="both"/>
        <w:rPr>
          <w:rFonts w:ascii="Book Antiqua" w:hAnsi="Book Antiqua"/>
        </w:rPr>
      </w:pPr>
      <w:r w:rsidRPr="00EA74B1">
        <w:rPr>
          <w:rFonts w:ascii="Book Antiqua" w:hAnsi="Book Antiqua"/>
        </w:rPr>
        <w:t>La presenta iniciativa ha sido presentada a consideración del Congreso de la República en tres oportunidades desde 2016: (i) PAL 05/16, radicado el 27 de julio de 2016 y archivado el 12 de diciembre de 2016, (ii) PAL 03/17, radicado el 20 de julio de 2017 y archivado el 20 de diciembre de 2017, (iii) PAL 15/18, radicado el 28 de agosto de 2018 y archivado el 17 de diciembre de 2018.</w:t>
      </w:r>
    </w:p>
    <w:p w14:paraId="76256AEF" w14:textId="77777777" w:rsidR="003F5318" w:rsidRPr="00EA74B1" w:rsidRDefault="003F5318">
      <w:pPr>
        <w:rPr>
          <w:rFonts w:ascii="Book Antiqua" w:hAnsi="Book Antiqua"/>
        </w:rPr>
      </w:pPr>
    </w:p>
    <w:p w14:paraId="130BE716" w14:textId="0A1BA0D7" w:rsidR="0073239E" w:rsidRPr="00EA74B1" w:rsidRDefault="00005BE2" w:rsidP="004034B7">
      <w:pPr>
        <w:jc w:val="both"/>
        <w:rPr>
          <w:rFonts w:ascii="Book Antiqua" w:hAnsi="Book Antiqua"/>
          <w:b/>
        </w:rPr>
      </w:pPr>
      <w:r w:rsidRPr="00EA74B1">
        <w:rPr>
          <w:rFonts w:ascii="Book Antiqua" w:hAnsi="Book Antiqua"/>
          <w:b/>
        </w:rPr>
        <w:t xml:space="preserve">I. </w:t>
      </w:r>
      <w:r w:rsidR="00D61C0D" w:rsidRPr="00EA74B1">
        <w:rPr>
          <w:rFonts w:ascii="Book Antiqua" w:hAnsi="Book Antiqua"/>
          <w:b/>
        </w:rPr>
        <w:t>Colombia urge austeridad en el gasto y e</w:t>
      </w:r>
      <w:r w:rsidR="0073239E" w:rsidRPr="00EA74B1">
        <w:rPr>
          <w:rFonts w:ascii="Book Antiqua" w:hAnsi="Book Antiqua"/>
          <w:b/>
        </w:rPr>
        <w:t xml:space="preserve">jemplo desde el </w:t>
      </w:r>
      <w:r w:rsidR="00D61C0D" w:rsidRPr="00EA74B1">
        <w:rPr>
          <w:rFonts w:ascii="Book Antiqua" w:hAnsi="Book Antiqua"/>
          <w:b/>
        </w:rPr>
        <w:t>Congreso de la República</w:t>
      </w:r>
    </w:p>
    <w:p w14:paraId="2DE87F1C" w14:textId="77777777" w:rsidR="0073239E" w:rsidRPr="00EA74B1" w:rsidRDefault="0073239E" w:rsidP="004034B7">
      <w:pPr>
        <w:jc w:val="both"/>
        <w:rPr>
          <w:rFonts w:ascii="Book Antiqua" w:hAnsi="Book Antiqua"/>
        </w:rPr>
      </w:pPr>
    </w:p>
    <w:p w14:paraId="1C62A1F1" w14:textId="77777777" w:rsidR="00D61C0D" w:rsidRPr="00EA74B1" w:rsidRDefault="00D61C0D" w:rsidP="00D61C0D">
      <w:pPr>
        <w:jc w:val="both"/>
        <w:rPr>
          <w:rFonts w:ascii="Book Antiqua" w:hAnsi="Book Antiqua"/>
        </w:rPr>
      </w:pPr>
      <w:r w:rsidRPr="00EA74B1">
        <w:rPr>
          <w:rFonts w:ascii="Book Antiqua" w:hAnsi="Book Antiqua"/>
        </w:rPr>
        <w:t>E</w:t>
      </w:r>
      <w:r w:rsidR="00F60BE3" w:rsidRPr="00EA74B1">
        <w:rPr>
          <w:rFonts w:ascii="Book Antiqua" w:hAnsi="Book Antiqua"/>
        </w:rPr>
        <w:t xml:space="preserve">l país requiere con urgencia que en todos sus niveles y poderes se haga una reestructuración que conduzca a un modelo austero en pro de </w:t>
      </w:r>
      <w:r w:rsidRPr="00EA74B1">
        <w:rPr>
          <w:rFonts w:ascii="Book Antiqua" w:hAnsi="Book Antiqua"/>
        </w:rPr>
        <w:t xml:space="preserve">garantizar la buena salud de las finanzas públicas </w:t>
      </w:r>
      <w:r w:rsidR="00F60BE3" w:rsidRPr="00EA74B1">
        <w:rPr>
          <w:rFonts w:ascii="Book Antiqua" w:hAnsi="Book Antiqua"/>
        </w:rPr>
        <w:t>de la Nación</w:t>
      </w:r>
      <w:r w:rsidR="00767EBE" w:rsidRPr="00EA74B1">
        <w:rPr>
          <w:rFonts w:ascii="Book Antiqua" w:hAnsi="Book Antiqua"/>
        </w:rPr>
        <w:t xml:space="preserve">. </w:t>
      </w:r>
      <w:r w:rsidRPr="00EA74B1">
        <w:rPr>
          <w:rFonts w:ascii="Book Antiqua" w:hAnsi="Book Antiqua"/>
        </w:rPr>
        <w:t>La actual situación económica del país y las proyecciones de corto y mediano plazo, nos obligan de manera inmediata a intervenir con ajustes y recortes.</w:t>
      </w:r>
    </w:p>
    <w:p w14:paraId="6FB849B8" w14:textId="77777777" w:rsidR="00D435DD" w:rsidRPr="00EA74B1" w:rsidRDefault="00D435DD" w:rsidP="00D435DD">
      <w:pPr>
        <w:jc w:val="both"/>
        <w:rPr>
          <w:rFonts w:ascii="Book Antiqua" w:hAnsi="Book Antiqua"/>
        </w:rPr>
      </w:pPr>
    </w:p>
    <w:p w14:paraId="3D4C29B1" w14:textId="77777777" w:rsidR="00365AAC" w:rsidRPr="00EA74B1" w:rsidRDefault="00365AAC" w:rsidP="00365AAC">
      <w:pPr>
        <w:jc w:val="both"/>
        <w:rPr>
          <w:rFonts w:ascii="Book Antiqua" w:hAnsi="Book Antiqua"/>
        </w:rPr>
      </w:pPr>
      <w:r w:rsidRPr="00EA74B1">
        <w:rPr>
          <w:rFonts w:ascii="Book Antiqua" w:hAnsi="Book Antiqua"/>
        </w:rPr>
        <w:t xml:space="preserve">El gasto de funcionamiento entre el 2010 y 2016 ha aumentado un punto porcentual, pasando de 12,9% a 13,9% del PIB. Referente a los servicios personales este indicador ha presentado un leve aumento pasando de 2.1% en 2010 al 2.3% en el 2016. </w:t>
      </w:r>
    </w:p>
    <w:p w14:paraId="2DE846F1" w14:textId="77777777" w:rsidR="00365AAC" w:rsidRPr="00EA74B1" w:rsidRDefault="00365AAC" w:rsidP="00365AAC">
      <w:pPr>
        <w:jc w:val="both"/>
        <w:rPr>
          <w:rFonts w:ascii="Book Antiqua" w:hAnsi="Book Antiqua"/>
        </w:rPr>
      </w:pPr>
    </w:p>
    <w:p w14:paraId="42F644A5" w14:textId="77777777" w:rsidR="00365AAC" w:rsidRPr="00EA74B1" w:rsidRDefault="00365AAC" w:rsidP="004B7592">
      <w:pPr>
        <w:jc w:val="center"/>
        <w:rPr>
          <w:rFonts w:ascii="Book Antiqua" w:hAnsi="Book Antiqua"/>
        </w:rPr>
      </w:pPr>
      <w:r w:rsidRPr="00EA74B1">
        <w:rPr>
          <w:rFonts w:ascii="Book Antiqua" w:hAnsi="Book Antiqua"/>
          <w:noProof/>
          <w:lang w:eastAsia="es-ES_tradnl"/>
        </w:rPr>
        <w:drawing>
          <wp:inline distT="0" distB="0" distL="0" distR="0" wp14:anchorId="741FA817" wp14:editId="7D807BD4">
            <wp:extent cx="3283522" cy="23329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59" t="23235" r="51630" b="10682"/>
                    <a:stretch/>
                  </pic:blipFill>
                  <pic:spPr bwMode="auto">
                    <a:xfrm>
                      <a:off x="0" y="0"/>
                      <a:ext cx="3432169" cy="2438606"/>
                    </a:xfrm>
                    <a:prstGeom prst="rect">
                      <a:avLst/>
                    </a:prstGeom>
                    <a:ln>
                      <a:noFill/>
                    </a:ln>
                    <a:extLst>
                      <a:ext uri="{53640926-AAD7-44D8-BBD7-CCE9431645EC}">
                        <a14:shadowObscured xmlns:a14="http://schemas.microsoft.com/office/drawing/2010/main"/>
                      </a:ext>
                    </a:extLst>
                  </pic:spPr>
                </pic:pic>
              </a:graphicData>
            </a:graphic>
          </wp:inline>
        </w:drawing>
      </w:r>
    </w:p>
    <w:p w14:paraId="7CB45783" w14:textId="77777777" w:rsidR="00365AAC" w:rsidRPr="00EA74B1" w:rsidRDefault="00365AAC" w:rsidP="00365AAC">
      <w:pPr>
        <w:jc w:val="both"/>
        <w:rPr>
          <w:rFonts w:ascii="Book Antiqua" w:hAnsi="Book Antiqua"/>
          <w:sz w:val="22"/>
        </w:rPr>
      </w:pPr>
      <w:r w:rsidRPr="00EA74B1">
        <w:rPr>
          <w:rFonts w:ascii="Book Antiqua" w:hAnsi="Book Antiqua"/>
          <w:b/>
          <w:sz w:val="22"/>
        </w:rPr>
        <w:t>Fuente:</w:t>
      </w:r>
      <w:r w:rsidRPr="00EA74B1">
        <w:rPr>
          <w:rFonts w:ascii="Book Antiqua" w:hAnsi="Book Antiqua"/>
          <w:sz w:val="22"/>
        </w:rPr>
        <w:t xml:space="preserve"> Extraído de informe ASOBANCARIA http://www.asobancaria.com/wp-content/uploads/2018/02/1087.pdf</w:t>
      </w:r>
    </w:p>
    <w:p w14:paraId="2D8E3A2C" w14:textId="77777777" w:rsidR="00365AAC" w:rsidRPr="00EA74B1" w:rsidRDefault="00365AAC" w:rsidP="00365AAC">
      <w:pPr>
        <w:jc w:val="both"/>
        <w:rPr>
          <w:rFonts w:ascii="Book Antiqua" w:hAnsi="Book Antiqua"/>
        </w:rPr>
      </w:pPr>
    </w:p>
    <w:p w14:paraId="445A6DF2" w14:textId="77777777" w:rsidR="00365AAC" w:rsidRPr="00EA74B1" w:rsidRDefault="00365AAC" w:rsidP="00365AAC">
      <w:pPr>
        <w:jc w:val="both"/>
        <w:rPr>
          <w:rFonts w:ascii="Book Antiqua" w:hAnsi="Book Antiqua"/>
        </w:rPr>
      </w:pPr>
      <w:r w:rsidRPr="00EA74B1">
        <w:rPr>
          <w:rFonts w:ascii="Book Antiqua" w:hAnsi="Book Antiqua"/>
        </w:rPr>
        <w:lastRenderedPageBreak/>
        <w:t xml:space="preserve">Según lo anterior y cálculos del Ministerio de Hacienda, de cada cien pesos gastados por la Nación en 2016, 57 pesos se destinan a trasferencia, 11 pesos a gastos de inversión, 19 pesos a pago de intereses y 13 pesos a gastos generales y personales. </w:t>
      </w:r>
    </w:p>
    <w:p w14:paraId="0FE59727" w14:textId="77777777" w:rsidR="004B7592" w:rsidRPr="00EA74B1" w:rsidRDefault="004B7592" w:rsidP="00365AAC">
      <w:pPr>
        <w:jc w:val="both"/>
        <w:rPr>
          <w:rFonts w:ascii="Book Antiqua" w:hAnsi="Book Antiqua"/>
        </w:rPr>
      </w:pPr>
    </w:p>
    <w:p w14:paraId="5C38AD16" w14:textId="6BCE4EC7" w:rsidR="00365AAC" w:rsidRPr="00EA74B1" w:rsidRDefault="00365AAC" w:rsidP="00365AAC">
      <w:pPr>
        <w:jc w:val="both"/>
        <w:rPr>
          <w:rFonts w:ascii="Book Antiqua" w:hAnsi="Book Antiqua"/>
        </w:rPr>
      </w:pPr>
      <w:r w:rsidRPr="00EA74B1">
        <w:rPr>
          <w:rFonts w:ascii="Book Antiqua" w:hAnsi="Book Antiqua"/>
        </w:rPr>
        <w:t>Ahora, comparando los gastos de 2015 con 2016 (Gr</w:t>
      </w:r>
      <w:r w:rsidR="00C45256" w:rsidRPr="00EA74B1">
        <w:rPr>
          <w:rFonts w:ascii="Book Antiqua" w:hAnsi="Book Antiqua"/>
        </w:rPr>
        <w:t>á</w:t>
      </w:r>
      <w:r w:rsidRPr="00EA74B1">
        <w:rPr>
          <w:rFonts w:ascii="Book Antiqua" w:hAnsi="Book Antiqua"/>
        </w:rPr>
        <w:t>fico 2) se refleja que el gobierno nacional incrementando el pago de interés, pero disminuye en el componente de inversión en 4.2%, mientras que en el componente gasto de servicios personales solo lo redujo en 0.6%.</w:t>
      </w:r>
    </w:p>
    <w:p w14:paraId="05550C79" w14:textId="77777777" w:rsidR="00365AAC" w:rsidRPr="00EA74B1" w:rsidRDefault="00365AAC" w:rsidP="004B7592">
      <w:pPr>
        <w:jc w:val="center"/>
        <w:rPr>
          <w:rFonts w:ascii="Book Antiqua" w:hAnsi="Book Antiqua"/>
        </w:rPr>
      </w:pPr>
      <w:r w:rsidRPr="00EA74B1">
        <w:rPr>
          <w:rFonts w:ascii="Book Antiqua" w:hAnsi="Book Antiqua"/>
          <w:noProof/>
          <w:lang w:eastAsia="es-ES_tradnl"/>
        </w:rPr>
        <w:drawing>
          <wp:inline distT="0" distB="0" distL="0" distR="0" wp14:anchorId="451B6F6C" wp14:editId="35B05B58">
            <wp:extent cx="3269576" cy="19151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539" t="29270" r="11407" b="16717"/>
                    <a:stretch/>
                  </pic:blipFill>
                  <pic:spPr bwMode="auto">
                    <a:xfrm>
                      <a:off x="0" y="0"/>
                      <a:ext cx="3274649" cy="1918131"/>
                    </a:xfrm>
                    <a:prstGeom prst="rect">
                      <a:avLst/>
                    </a:prstGeom>
                    <a:ln>
                      <a:noFill/>
                    </a:ln>
                    <a:extLst>
                      <a:ext uri="{53640926-AAD7-44D8-BBD7-CCE9431645EC}">
                        <a14:shadowObscured xmlns:a14="http://schemas.microsoft.com/office/drawing/2010/main"/>
                      </a:ext>
                    </a:extLst>
                  </pic:spPr>
                </pic:pic>
              </a:graphicData>
            </a:graphic>
          </wp:inline>
        </w:drawing>
      </w:r>
    </w:p>
    <w:p w14:paraId="49AD1403" w14:textId="77777777" w:rsidR="004B7592" w:rsidRPr="00EA74B1" w:rsidRDefault="004B7592" w:rsidP="004B7592">
      <w:pPr>
        <w:jc w:val="center"/>
        <w:rPr>
          <w:rFonts w:ascii="Book Antiqua" w:hAnsi="Book Antiqua"/>
        </w:rPr>
      </w:pPr>
    </w:p>
    <w:p w14:paraId="2ACC2B84" w14:textId="77777777" w:rsidR="00365AAC" w:rsidRPr="00EA74B1" w:rsidRDefault="00365AAC" w:rsidP="00365AAC">
      <w:pPr>
        <w:jc w:val="both"/>
        <w:rPr>
          <w:rFonts w:ascii="Book Antiqua" w:hAnsi="Book Antiqua"/>
          <w:sz w:val="22"/>
        </w:rPr>
      </w:pPr>
      <w:r w:rsidRPr="00EA74B1">
        <w:rPr>
          <w:rFonts w:ascii="Book Antiqua" w:hAnsi="Book Antiqua"/>
          <w:b/>
          <w:sz w:val="22"/>
        </w:rPr>
        <w:t>Fuente:</w:t>
      </w:r>
      <w:r w:rsidRPr="00EA74B1">
        <w:rPr>
          <w:rFonts w:ascii="Book Antiqua" w:hAnsi="Book Antiqua"/>
          <w:sz w:val="22"/>
        </w:rPr>
        <w:t xml:space="preserve"> Extraído de informe ASOBANCARIA </w:t>
      </w:r>
      <w:hyperlink r:id="rId10" w:history="1">
        <w:r w:rsidRPr="00EA74B1">
          <w:rPr>
            <w:rStyle w:val="Hipervnculo"/>
            <w:rFonts w:ascii="Book Antiqua" w:hAnsi="Book Antiqua"/>
            <w:sz w:val="22"/>
          </w:rPr>
          <w:t>http://www.asobancaria.com/wp-content/uploads/2018/02/1087.pdf</w:t>
        </w:r>
      </w:hyperlink>
    </w:p>
    <w:p w14:paraId="75AE2B36" w14:textId="77777777" w:rsidR="00365AAC" w:rsidRPr="00EA74B1" w:rsidRDefault="00365AAC" w:rsidP="00365AAC">
      <w:pPr>
        <w:jc w:val="both"/>
        <w:rPr>
          <w:rFonts w:ascii="Book Antiqua" w:hAnsi="Book Antiqua"/>
        </w:rPr>
      </w:pPr>
      <w:r w:rsidRPr="00EA74B1">
        <w:rPr>
          <w:rFonts w:ascii="Book Antiqua" w:hAnsi="Book Antiqua"/>
        </w:rPr>
        <w:tab/>
      </w:r>
    </w:p>
    <w:p w14:paraId="2F1BC486" w14:textId="77777777" w:rsidR="004B7592" w:rsidRPr="00EA74B1" w:rsidRDefault="00365AAC" w:rsidP="00365AAC">
      <w:pPr>
        <w:jc w:val="both"/>
        <w:rPr>
          <w:rFonts w:ascii="Book Antiqua" w:hAnsi="Book Antiqua"/>
        </w:rPr>
      </w:pPr>
      <w:r w:rsidRPr="00EA74B1">
        <w:rPr>
          <w:rFonts w:ascii="Book Antiqua" w:hAnsi="Book Antiqua"/>
        </w:rPr>
        <w:t>Según informe de la Contraloría General de la Nación para el 2017 el gasto de personal creció 5.8% al pasar de 24.55 billones en 2016 a 25.96 para ese año</w:t>
      </w:r>
      <w:r w:rsidR="004B7592" w:rsidRPr="00EA74B1">
        <w:rPr>
          <w:rFonts w:ascii="Book Antiqua" w:hAnsi="Book Antiqua"/>
        </w:rPr>
        <w:t xml:space="preserve">. </w:t>
      </w:r>
    </w:p>
    <w:p w14:paraId="116790FA" w14:textId="77777777" w:rsidR="004B7592" w:rsidRPr="00EA74B1" w:rsidRDefault="004B7592" w:rsidP="00365AAC">
      <w:pPr>
        <w:jc w:val="both"/>
        <w:rPr>
          <w:rFonts w:ascii="Book Antiqua" w:hAnsi="Book Antiqua"/>
        </w:rPr>
      </w:pPr>
    </w:p>
    <w:p w14:paraId="20B92AE7" w14:textId="76F3555A" w:rsidR="00365AAC" w:rsidRPr="00EA74B1" w:rsidRDefault="004B7592" w:rsidP="00365AAC">
      <w:pPr>
        <w:jc w:val="both"/>
        <w:rPr>
          <w:rFonts w:ascii="Book Antiqua" w:hAnsi="Book Antiqua"/>
        </w:rPr>
      </w:pPr>
      <w:r w:rsidRPr="00EA74B1">
        <w:rPr>
          <w:rFonts w:ascii="Book Antiqua" w:hAnsi="Book Antiqua"/>
        </w:rPr>
        <w:t>L</w:t>
      </w:r>
      <w:r w:rsidR="00365AAC" w:rsidRPr="00EA74B1">
        <w:rPr>
          <w:rFonts w:ascii="Book Antiqua" w:hAnsi="Book Antiqua"/>
        </w:rPr>
        <w:t>a Dirección General de Política Macroeconómica estimó que para ajustar las cuentas fiscales a la realidad económica y cumplir estrictamente con la Regla Fiscal en 2018, el gasto del Gobierno Nacional se debe reducir en 0.7 puntos del PIB. En ese sentido, se proyectó que para el 2018 el gasto total será de $177.712 mm (18,3% del PIB), sin embargo, aunque se ve una reducción porcentual en el PIB comparado entre 2017 y 2018 (Gr</w:t>
      </w:r>
      <w:r w:rsidR="00C45256" w:rsidRPr="00EA74B1">
        <w:rPr>
          <w:rFonts w:ascii="Book Antiqua" w:hAnsi="Book Antiqua"/>
        </w:rPr>
        <w:t>á</w:t>
      </w:r>
      <w:r w:rsidR="00365AAC" w:rsidRPr="00EA74B1">
        <w:rPr>
          <w:rFonts w:ascii="Book Antiqua" w:hAnsi="Book Antiqua"/>
        </w:rPr>
        <w:t>fico 3) en el gasto de funcionamiento, el rubro de servicios personales pasa de 2.4 a 2,5 en 2018.</w:t>
      </w:r>
    </w:p>
    <w:p w14:paraId="7AAF9CE8" w14:textId="77777777" w:rsidR="00365AAC" w:rsidRPr="00EA74B1" w:rsidRDefault="00365AAC" w:rsidP="00365AAC">
      <w:pPr>
        <w:jc w:val="both"/>
        <w:rPr>
          <w:rFonts w:ascii="Book Antiqua" w:hAnsi="Book Antiqua"/>
        </w:rPr>
      </w:pPr>
    </w:p>
    <w:p w14:paraId="3E236AF0" w14:textId="77777777" w:rsidR="00365AAC" w:rsidRPr="00EA74B1" w:rsidRDefault="00365AAC" w:rsidP="00365AAC">
      <w:pPr>
        <w:jc w:val="both"/>
        <w:rPr>
          <w:rFonts w:ascii="Book Antiqua" w:hAnsi="Book Antiqua"/>
        </w:rPr>
      </w:pPr>
      <w:r w:rsidRPr="00EA74B1">
        <w:rPr>
          <w:rFonts w:ascii="Book Antiqua" w:hAnsi="Book Antiqua"/>
          <w:noProof/>
          <w:lang w:eastAsia="es-ES_tradnl"/>
        </w:rPr>
        <w:lastRenderedPageBreak/>
        <w:drawing>
          <wp:inline distT="0" distB="0" distL="0" distR="0" wp14:anchorId="19608BB7" wp14:editId="2719DCEE">
            <wp:extent cx="5948680" cy="3531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41" t="32924" r="30271" b="12947"/>
                    <a:stretch/>
                  </pic:blipFill>
                  <pic:spPr bwMode="auto">
                    <a:xfrm>
                      <a:off x="0" y="0"/>
                      <a:ext cx="5948680" cy="3531750"/>
                    </a:xfrm>
                    <a:prstGeom prst="rect">
                      <a:avLst/>
                    </a:prstGeom>
                    <a:ln>
                      <a:noFill/>
                    </a:ln>
                    <a:extLst>
                      <a:ext uri="{53640926-AAD7-44D8-BBD7-CCE9431645EC}">
                        <a14:shadowObscured xmlns:a14="http://schemas.microsoft.com/office/drawing/2010/main"/>
                      </a:ext>
                    </a:extLst>
                  </pic:spPr>
                </pic:pic>
              </a:graphicData>
            </a:graphic>
          </wp:inline>
        </w:drawing>
      </w:r>
      <w:r w:rsidRPr="00EA74B1">
        <w:rPr>
          <w:rFonts w:ascii="Book Antiqua" w:hAnsi="Book Antiqua"/>
        </w:rPr>
        <w:t xml:space="preserve"> </w:t>
      </w:r>
    </w:p>
    <w:p w14:paraId="6FCA605C" w14:textId="77777777" w:rsidR="00365AAC" w:rsidRPr="00EA74B1" w:rsidRDefault="00365AAC" w:rsidP="00365AAC">
      <w:pPr>
        <w:jc w:val="both"/>
        <w:rPr>
          <w:rFonts w:ascii="Book Antiqua" w:hAnsi="Book Antiqua"/>
        </w:rPr>
      </w:pPr>
      <w:r w:rsidRPr="00EA74B1">
        <w:rPr>
          <w:rFonts w:ascii="Book Antiqua" w:hAnsi="Book Antiqua"/>
        </w:rPr>
        <w:t xml:space="preserve">Fuente: Actualización Plan Financiero Dirección General de Política Macroeconómica </w:t>
      </w:r>
      <w:hyperlink r:id="rId12" w:history="1">
        <w:r w:rsidRPr="00EA74B1">
          <w:rPr>
            <w:rStyle w:val="Hipervnculo"/>
            <w:rFonts w:ascii="Book Antiqua" w:hAnsi="Book Antiqua"/>
          </w:rPr>
          <w:t>http://www.minhacienda.gov.co/HomeMinhacienda/ShowProperty?nodeId=%2FOCS%2FP_MHCP_WCC-115599%2F%2FidcPrimaryFile&amp;revision=latestreleased</w:t>
        </w:r>
      </w:hyperlink>
    </w:p>
    <w:p w14:paraId="41DFAE32" w14:textId="77777777" w:rsidR="00365AAC" w:rsidRPr="00EA74B1" w:rsidRDefault="00365AAC" w:rsidP="00365AAC">
      <w:pPr>
        <w:jc w:val="both"/>
        <w:rPr>
          <w:rFonts w:ascii="Book Antiqua" w:hAnsi="Book Antiqua"/>
        </w:rPr>
      </w:pPr>
    </w:p>
    <w:p w14:paraId="3D2A88E9" w14:textId="77777777" w:rsidR="00365AAC" w:rsidRPr="00EA74B1" w:rsidRDefault="00365AAC" w:rsidP="00365AAC">
      <w:pPr>
        <w:jc w:val="both"/>
        <w:rPr>
          <w:rFonts w:ascii="Book Antiqua" w:hAnsi="Book Antiqua"/>
        </w:rPr>
      </w:pPr>
      <w:r w:rsidRPr="00EA74B1">
        <w:rPr>
          <w:rFonts w:ascii="Book Antiqua" w:hAnsi="Book Antiqua"/>
        </w:rPr>
        <w:t xml:space="preserve">Por último, en el Proyecto de Presupuesto para el 2019 proyecta que el gasto de funcionamiento se incrementa en 7.2% el gobierno proyecta un incremento de 2.3%, al pasar de $39,2 billones en 2018 a $40,1 billones en 2019. Considerando solo gasto de personal en 2018 finalice en de 30.160 y para el 2019 se proyecta un gasto de 31.176 </w:t>
      </w:r>
      <w:proofErr w:type="spellStart"/>
      <w:r w:rsidRPr="00EA74B1">
        <w:rPr>
          <w:rFonts w:ascii="Book Antiqua" w:hAnsi="Book Antiqua"/>
        </w:rPr>
        <w:t>mm.</w:t>
      </w:r>
      <w:proofErr w:type="spellEnd"/>
      <w:r w:rsidRPr="00EA74B1">
        <w:rPr>
          <w:rFonts w:ascii="Book Antiqua" w:hAnsi="Book Antiqua"/>
        </w:rPr>
        <w:t xml:space="preserve"> </w:t>
      </w:r>
    </w:p>
    <w:p w14:paraId="6CC0D8DB" w14:textId="77777777" w:rsidR="00365AAC" w:rsidRPr="00EA74B1" w:rsidRDefault="00365AAC" w:rsidP="00D435DD">
      <w:pPr>
        <w:jc w:val="both"/>
        <w:rPr>
          <w:rFonts w:ascii="Book Antiqua" w:hAnsi="Book Antiqua"/>
        </w:rPr>
      </w:pPr>
    </w:p>
    <w:p w14:paraId="2DCC37B6" w14:textId="676EF69A" w:rsidR="00D61C0D" w:rsidRPr="00EA74B1" w:rsidRDefault="00D61C0D" w:rsidP="00D61C0D">
      <w:pPr>
        <w:jc w:val="both"/>
        <w:rPr>
          <w:rFonts w:ascii="Book Antiqua" w:hAnsi="Book Antiqua"/>
        </w:rPr>
      </w:pPr>
      <w:r w:rsidRPr="00EA74B1">
        <w:rPr>
          <w:rFonts w:ascii="Book Antiqua" w:hAnsi="Book Antiqua"/>
        </w:rPr>
        <w:t>El Congreso de la República y sus integrantes deben dar ejemplo, ejerciendo su poder para contribuir en la medida de lo posible</w:t>
      </w:r>
      <w:r w:rsidR="0076106C" w:rsidRPr="00EA74B1">
        <w:rPr>
          <w:rFonts w:ascii="Book Antiqua" w:hAnsi="Book Antiqua"/>
        </w:rPr>
        <w:t>,</w:t>
      </w:r>
      <w:r w:rsidRPr="00EA74B1">
        <w:rPr>
          <w:rFonts w:ascii="Book Antiqua" w:hAnsi="Book Antiqua"/>
        </w:rPr>
        <w:t xml:space="preserve"> a la reducción d</w:t>
      </w:r>
      <w:r w:rsidR="003C0924" w:rsidRPr="00EA74B1">
        <w:rPr>
          <w:rFonts w:ascii="Book Antiqua" w:hAnsi="Book Antiqua"/>
        </w:rPr>
        <w:t>el gasto público y el redireccio</w:t>
      </w:r>
      <w:r w:rsidRPr="00EA74B1">
        <w:rPr>
          <w:rFonts w:ascii="Book Antiqua" w:hAnsi="Book Antiqua"/>
        </w:rPr>
        <w:t>namiento</w:t>
      </w:r>
      <w:r w:rsidR="000D67A6" w:rsidRPr="00EA74B1">
        <w:rPr>
          <w:rFonts w:ascii="Book Antiqua" w:hAnsi="Book Antiqua"/>
        </w:rPr>
        <w:t xml:space="preserve"> de políticas</w:t>
      </w:r>
      <w:r w:rsidRPr="00EA74B1">
        <w:rPr>
          <w:rFonts w:ascii="Book Antiqua" w:hAnsi="Book Antiqua"/>
        </w:rPr>
        <w:t xml:space="preserve"> </w:t>
      </w:r>
      <w:r w:rsidR="000D67A6" w:rsidRPr="00EA74B1">
        <w:rPr>
          <w:rFonts w:ascii="Book Antiqua" w:hAnsi="Book Antiqua"/>
        </w:rPr>
        <w:t xml:space="preserve">económicas </w:t>
      </w:r>
      <w:r w:rsidRPr="00EA74B1">
        <w:rPr>
          <w:rFonts w:ascii="Book Antiqua" w:hAnsi="Book Antiqua"/>
        </w:rPr>
        <w:t>que garantice</w:t>
      </w:r>
      <w:r w:rsidR="000D67A6" w:rsidRPr="00EA74B1">
        <w:rPr>
          <w:rFonts w:ascii="Book Antiqua" w:hAnsi="Book Antiqua"/>
        </w:rPr>
        <w:t>n</w:t>
      </w:r>
      <w:r w:rsidRPr="00EA74B1">
        <w:rPr>
          <w:rFonts w:ascii="Book Antiqua" w:hAnsi="Book Antiqua"/>
        </w:rPr>
        <w:t xml:space="preserve"> un crecimiento sostenible y sustentable. </w:t>
      </w:r>
    </w:p>
    <w:p w14:paraId="48BB6264" w14:textId="77777777" w:rsidR="009E4E2B" w:rsidRPr="00EA74B1" w:rsidRDefault="009E4E2B" w:rsidP="004034B7">
      <w:pPr>
        <w:jc w:val="both"/>
        <w:rPr>
          <w:rFonts w:ascii="Book Antiqua" w:hAnsi="Book Antiqua"/>
        </w:rPr>
      </w:pPr>
    </w:p>
    <w:p w14:paraId="55B81572" w14:textId="0BF0FA01" w:rsidR="00005BE2" w:rsidRPr="00EA74B1" w:rsidRDefault="00005BE2" w:rsidP="004034B7">
      <w:pPr>
        <w:jc w:val="both"/>
        <w:rPr>
          <w:rFonts w:ascii="Book Antiqua" w:hAnsi="Book Antiqua"/>
        </w:rPr>
      </w:pPr>
    </w:p>
    <w:p w14:paraId="38B17D31" w14:textId="0752FC43" w:rsidR="00B25BF9" w:rsidRPr="00EA74B1" w:rsidRDefault="00005BE2" w:rsidP="004034B7">
      <w:pPr>
        <w:jc w:val="both"/>
        <w:rPr>
          <w:rFonts w:ascii="Book Antiqua" w:hAnsi="Book Antiqua"/>
          <w:b/>
        </w:rPr>
      </w:pPr>
      <w:r w:rsidRPr="00EA74B1">
        <w:rPr>
          <w:rFonts w:ascii="Book Antiqua" w:hAnsi="Book Antiqua"/>
          <w:b/>
        </w:rPr>
        <w:t xml:space="preserve">II. </w:t>
      </w:r>
      <w:r w:rsidR="000D67A6" w:rsidRPr="00EA74B1">
        <w:rPr>
          <w:rFonts w:ascii="Book Antiqua" w:hAnsi="Book Antiqua"/>
          <w:b/>
        </w:rPr>
        <w:t>Antecedentes en materia de austeridad en el gasto en Gobiernos anteriores</w:t>
      </w:r>
    </w:p>
    <w:p w14:paraId="3D577A6D" w14:textId="77777777" w:rsidR="00B25BF9" w:rsidRPr="00EA74B1" w:rsidRDefault="00B25BF9" w:rsidP="004034B7">
      <w:pPr>
        <w:jc w:val="both"/>
        <w:rPr>
          <w:rFonts w:ascii="Book Antiqua" w:hAnsi="Book Antiqua"/>
          <w:b/>
        </w:rPr>
      </w:pPr>
    </w:p>
    <w:p w14:paraId="29E50F96" w14:textId="2A19CFDB" w:rsidR="00976B07" w:rsidRPr="00EA74B1" w:rsidRDefault="00976B07" w:rsidP="004034B7">
      <w:pPr>
        <w:jc w:val="both"/>
        <w:rPr>
          <w:rFonts w:ascii="Book Antiqua" w:hAnsi="Book Antiqua"/>
        </w:rPr>
      </w:pPr>
      <w:r w:rsidRPr="00EA74B1">
        <w:rPr>
          <w:rFonts w:ascii="Book Antiqua" w:hAnsi="Book Antiqua"/>
        </w:rPr>
        <w:t>No obs</w:t>
      </w:r>
      <w:r w:rsidR="000D67A6" w:rsidRPr="00EA74B1">
        <w:rPr>
          <w:rFonts w:ascii="Book Antiqua" w:hAnsi="Book Antiqua"/>
        </w:rPr>
        <w:t>tante que no existen antecedentes con relación a</w:t>
      </w:r>
      <w:r w:rsidRPr="00EA74B1">
        <w:rPr>
          <w:rFonts w:ascii="Book Antiqua" w:hAnsi="Book Antiqua"/>
        </w:rPr>
        <w:t xml:space="preserve"> modificaciones relacionadas con el incremento o ajuste de los salarios de los Congresistas</w:t>
      </w:r>
      <w:r w:rsidR="000D67A6" w:rsidRPr="00EA74B1">
        <w:rPr>
          <w:rFonts w:ascii="Book Antiqua" w:hAnsi="Book Antiqua"/>
        </w:rPr>
        <w:t>,</w:t>
      </w:r>
      <w:r w:rsidRPr="00EA74B1">
        <w:rPr>
          <w:rFonts w:ascii="Book Antiqua" w:hAnsi="Book Antiqua"/>
        </w:rPr>
        <w:t xml:space="preserve"> es importante referir </w:t>
      </w:r>
      <w:r w:rsidR="00AD0181" w:rsidRPr="00EA74B1">
        <w:rPr>
          <w:rFonts w:ascii="Book Antiqua" w:hAnsi="Book Antiqua"/>
        </w:rPr>
        <w:t xml:space="preserve">la propuesta de referendo </w:t>
      </w:r>
      <w:r w:rsidR="000D67A6" w:rsidRPr="00EA74B1">
        <w:rPr>
          <w:rFonts w:ascii="Book Antiqua" w:hAnsi="Book Antiqua"/>
        </w:rPr>
        <w:t>del año 2003</w:t>
      </w:r>
      <w:r w:rsidR="00AD0181" w:rsidRPr="00EA74B1">
        <w:rPr>
          <w:rFonts w:ascii="Book Antiqua" w:hAnsi="Book Antiqua"/>
        </w:rPr>
        <w:t xml:space="preserve"> que contenía la congelación por dos (2) años</w:t>
      </w:r>
      <w:r w:rsidR="000D67A6" w:rsidRPr="00EA74B1">
        <w:rPr>
          <w:rFonts w:ascii="Book Antiqua" w:hAnsi="Book Antiqua"/>
        </w:rPr>
        <w:t xml:space="preserve"> de</w:t>
      </w:r>
      <w:r w:rsidR="00AD0181" w:rsidRPr="00EA74B1">
        <w:rPr>
          <w:rFonts w:ascii="Book Antiqua" w:hAnsi="Book Antiqua"/>
        </w:rPr>
        <w:t xml:space="preserve"> los gastos de funcionamiento de las entidades descentralizadas, autónomas, de naturaleza </w:t>
      </w:r>
      <w:r w:rsidR="00AD0181" w:rsidRPr="00EA74B1">
        <w:rPr>
          <w:rFonts w:ascii="Book Antiqua" w:hAnsi="Book Antiqua"/>
        </w:rPr>
        <w:lastRenderedPageBreak/>
        <w:t>especial o única que administraran recursos públicos. De igual manera</w:t>
      </w:r>
      <w:r w:rsidR="000D67A6" w:rsidRPr="00EA74B1">
        <w:rPr>
          <w:rFonts w:ascii="Book Antiqua" w:hAnsi="Book Antiqua"/>
        </w:rPr>
        <w:t>,</w:t>
      </w:r>
      <w:r w:rsidR="00AD0181" w:rsidRPr="00EA74B1">
        <w:rPr>
          <w:rFonts w:ascii="Book Antiqua" w:hAnsi="Book Antiqua"/>
        </w:rPr>
        <w:t xml:space="preserve"> la propuesta contenía la congelación de los salarios y las pensiones superiores a dos (2) Salarios Mínimos Mensuales Legales Vigentes. </w:t>
      </w:r>
    </w:p>
    <w:p w14:paraId="7DBFDF3C" w14:textId="77777777" w:rsidR="00AD0181" w:rsidRPr="00EA74B1" w:rsidRDefault="00AD0181" w:rsidP="004034B7">
      <w:pPr>
        <w:jc w:val="both"/>
        <w:rPr>
          <w:rFonts w:ascii="Book Antiqua" w:hAnsi="Book Antiqua"/>
        </w:rPr>
      </w:pPr>
    </w:p>
    <w:p w14:paraId="44E400D9" w14:textId="0D6FB4CC" w:rsidR="00AD0181" w:rsidRPr="00EA74B1" w:rsidRDefault="00E570AD" w:rsidP="004034B7">
      <w:pPr>
        <w:jc w:val="both"/>
        <w:rPr>
          <w:rFonts w:ascii="Book Antiqua" w:hAnsi="Book Antiqua"/>
        </w:rPr>
      </w:pPr>
      <w:r w:rsidRPr="00EA74B1">
        <w:rPr>
          <w:rFonts w:ascii="Book Antiqua" w:hAnsi="Book Antiqua"/>
        </w:rPr>
        <w:t>Estas propuestas a pesar de la masiva votación, no</w:t>
      </w:r>
      <w:r w:rsidR="00AD0181" w:rsidRPr="00EA74B1">
        <w:rPr>
          <w:rFonts w:ascii="Book Antiqua" w:hAnsi="Book Antiqua"/>
        </w:rPr>
        <w:t xml:space="preserve"> </w:t>
      </w:r>
      <w:r w:rsidRPr="00EA74B1">
        <w:rPr>
          <w:rFonts w:ascii="Book Antiqua" w:hAnsi="Book Antiqua"/>
        </w:rPr>
        <w:t>lograron el umbral, per</w:t>
      </w:r>
      <w:r w:rsidR="00AD0181" w:rsidRPr="00EA74B1">
        <w:rPr>
          <w:rFonts w:ascii="Book Antiqua" w:hAnsi="Book Antiqua"/>
        </w:rPr>
        <w:t xml:space="preserve">o significaron un </w:t>
      </w:r>
      <w:r w:rsidRPr="00EA74B1">
        <w:rPr>
          <w:rFonts w:ascii="Book Antiqua" w:hAnsi="Book Antiqua"/>
        </w:rPr>
        <w:t xml:space="preserve">primer esfuerzo en dirección a la búsqueda de </w:t>
      </w:r>
      <w:r w:rsidR="00AD0181" w:rsidRPr="00EA74B1">
        <w:rPr>
          <w:rFonts w:ascii="Book Antiqua" w:hAnsi="Book Antiqua"/>
        </w:rPr>
        <w:t>equidad y de austeridad en el gasto</w:t>
      </w:r>
      <w:r w:rsidR="00932CFC" w:rsidRPr="00EA74B1">
        <w:rPr>
          <w:rFonts w:ascii="Book Antiqua" w:hAnsi="Book Antiqua"/>
        </w:rPr>
        <w:t>,</w:t>
      </w:r>
      <w:r w:rsidR="00AD0181" w:rsidRPr="00EA74B1">
        <w:rPr>
          <w:rFonts w:ascii="Book Antiqua" w:hAnsi="Book Antiqua"/>
        </w:rPr>
        <w:t xml:space="preserve"> en beneficio de la sostenibilidad </w:t>
      </w:r>
      <w:r w:rsidRPr="00EA74B1">
        <w:rPr>
          <w:rFonts w:ascii="Book Antiqua" w:hAnsi="Book Antiqua"/>
        </w:rPr>
        <w:t xml:space="preserve">financiera </w:t>
      </w:r>
      <w:r w:rsidR="00AD0181" w:rsidRPr="00EA74B1">
        <w:rPr>
          <w:rFonts w:ascii="Book Antiqua" w:hAnsi="Book Antiqua"/>
        </w:rPr>
        <w:t>del aparato estatal y de</w:t>
      </w:r>
      <w:r w:rsidRPr="00EA74B1">
        <w:rPr>
          <w:rFonts w:ascii="Book Antiqua" w:hAnsi="Book Antiqua"/>
        </w:rPr>
        <w:t xml:space="preserve"> responsabilidad </w:t>
      </w:r>
      <w:r w:rsidR="00AD0181" w:rsidRPr="00EA74B1">
        <w:rPr>
          <w:rFonts w:ascii="Book Antiqua" w:hAnsi="Book Antiqua"/>
        </w:rPr>
        <w:t xml:space="preserve">en el manejo de los recursos públicos. </w:t>
      </w:r>
    </w:p>
    <w:p w14:paraId="672A9B5C" w14:textId="77777777" w:rsidR="00976B07" w:rsidRPr="00EA74B1" w:rsidRDefault="00976B07" w:rsidP="004034B7">
      <w:pPr>
        <w:jc w:val="both"/>
        <w:rPr>
          <w:rFonts w:ascii="Book Antiqua" w:hAnsi="Book Antiqua"/>
          <w:b/>
        </w:rPr>
      </w:pPr>
    </w:p>
    <w:p w14:paraId="0C1C8643" w14:textId="7D98632C" w:rsidR="00B25BF9" w:rsidRPr="00EA74B1" w:rsidRDefault="00B25BF9" w:rsidP="004034B7">
      <w:pPr>
        <w:jc w:val="both"/>
        <w:rPr>
          <w:rFonts w:ascii="Book Antiqua" w:hAnsi="Book Antiqua"/>
          <w:b/>
        </w:rPr>
      </w:pPr>
    </w:p>
    <w:p w14:paraId="6FA7EC34" w14:textId="4BA023EB" w:rsidR="00853ED9" w:rsidRPr="00EA74B1" w:rsidRDefault="00005BE2" w:rsidP="004034B7">
      <w:pPr>
        <w:jc w:val="both"/>
        <w:rPr>
          <w:rFonts w:ascii="Book Antiqua" w:hAnsi="Book Antiqua"/>
          <w:b/>
        </w:rPr>
      </w:pPr>
      <w:r w:rsidRPr="00EA74B1">
        <w:rPr>
          <w:rFonts w:ascii="Book Antiqua" w:hAnsi="Book Antiqua"/>
          <w:b/>
        </w:rPr>
        <w:t xml:space="preserve">III. </w:t>
      </w:r>
      <w:r w:rsidR="00853ED9" w:rsidRPr="00EA74B1">
        <w:rPr>
          <w:rFonts w:ascii="Book Antiqua" w:hAnsi="Book Antiqua"/>
          <w:b/>
        </w:rPr>
        <w:t>Forma de Cálculo no es cíclica</w:t>
      </w:r>
      <w:r w:rsidR="00E82F6B" w:rsidRPr="00EA74B1">
        <w:rPr>
          <w:rFonts w:ascii="Book Antiqua" w:hAnsi="Book Antiqua"/>
          <w:b/>
        </w:rPr>
        <w:t xml:space="preserve"> y debe r</w:t>
      </w:r>
      <w:r w:rsidR="00655AEA" w:rsidRPr="00EA74B1">
        <w:rPr>
          <w:rFonts w:ascii="Book Antiqua" w:hAnsi="Book Antiqua"/>
          <w:b/>
        </w:rPr>
        <w:t>eajustarse</w:t>
      </w:r>
      <w:r w:rsidR="00853ED9" w:rsidRPr="00EA74B1">
        <w:rPr>
          <w:rFonts w:ascii="Book Antiqua" w:hAnsi="Book Antiqua"/>
          <w:b/>
        </w:rPr>
        <w:t xml:space="preserve"> </w:t>
      </w:r>
    </w:p>
    <w:p w14:paraId="181D782F" w14:textId="77777777" w:rsidR="00853ED9" w:rsidRPr="00EA74B1" w:rsidRDefault="00853ED9" w:rsidP="004034B7">
      <w:pPr>
        <w:jc w:val="both"/>
        <w:rPr>
          <w:rFonts w:ascii="Book Antiqua" w:hAnsi="Book Antiqua"/>
        </w:rPr>
      </w:pPr>
    </w:p>
    <w:p w14:paraId="20DD709E" w14:textId="594985C7" w:rsidR="003C0924" w:rsidRPr="00EA74B1" w:rsidRDefault="007A65CC" w:rsidP="004034B7">
      <w:pPr>
        <w:jc w:val="both"/>
        <w:rPr>
          <w:rFonts w:ascii="Book Antiqua" w:hAnsi="Book Antiqua"/>
        </w:rPr>
      </w:pPr>
      <w:r w:rsidRPr="00EA74B1">
        <w:rPr>
          <w:rFonts w:ascii="Book Antiqua" w:hAnsi="Book Antiqua"/>
        </w:rPr>
        <w:t>La redacción del a</w:t>
      </w:r>
      <w:r w:rsidR="00853ED9" w:rsidRPr="00EA74B1">
        <w:rPr>
          <w:rFonts w:ascii="Book Antiqua" w:hAnsi="Book Antiqua"/>
        </w:rPr>
        <w:t xml:space="preserve">rtículo </w:t>
      </w:r>
      <w:r w:rsidR="00BA7809" w:rsidRPr="00EA74B1">
        <w:rPr>
          <w:rFonts w:ascii="Book Antiqua" w:hAnsi="Book Antiqua"/>
        </w:rPr>
        <w:t>187 de la Constitución Política,</w:t>
      </w:r>
      <w:r w:rsidR="00853ED9" w:rsidRPr="00EA74B1">
        <w:rPr>
          <w:rFonts w:ascii="Book Antiqua" w:hAnsi="Book Antiqua"/>
        </w:rPr>
        <w:t xml:space="preserve"> </w:t>
      </w:r>
      <w:r w:rsidR="00BA7809" w:rsidRPr="00EA74B1">
        <w:rPr>
          <w:rFonts w:ascii="Book Antiqua" w:hAnsi="Book Antiqua"/>
        </w:rPr>
        <w:t xml:space="preserve">tuvo buenas intenciones </w:t>
      </w:r>
      <w:r w:rsidR="00853ED9" w:rsidRPr="00EA74B1">
        <w:rPr>
          <w:rFonts w:ascii="Book Antiqua" w:hAnsi="Book Antiqua"/>
        </w:rPr>
        <w:t>al momento de su aprobación</w:t>
      </w:r>
      <w:r w:rsidR="00BA7809" w:rsidRPr="00EA74B1">
        <w:rPr>
          <w:rFonts w:ascii="Book Antiqua" w:hAnsi="Book Antiqua"/>
        </w:rPr>
        <w:t>, pero</w:t>
      </w:r>
      <w:r w:rsidR="00853ED9" w:rsidRPr="00EA74B1">
        <w:rPr>
          <w:rFonts w:ascii="Book Antiqua" w:hAnsi="Book Antiqua"/>
        </w:rPr>
        <w:t xml:space="preserve"> </w:t>
      </w:r>
      <w:r w:rsidR="006B570A" w:rsidRPr="00EA74B1">
        <w:rPr>
          <w:rFonts w:ascii="Book Antiqua" w:hAnsi="Book Antiqua"/>
        </w:rPr>
        <w:t>es</w:t>
      </w:r>
      <w:r w:rsidR="003C0924" w:rsidRPr="00EA74B1">
        <w:rPr>
          <w:rFonts w:ascii="Book Antiqua" w:hAnsi="Book Antiqua"/>
        </w:rPr>
        <w:t xml:space="preserve"> el momento</w:t>
      </w:r>
      <w:r w:rsidR="00853ED9" w:rsidRPr="00EA74B1">
        <w:rPr>
          <w:rFonts w:ascii="Book Antiqua" w:hAnsi="Book Antiqua"/>
        </w:rPr>
        <w:t xml:space="preserve"> </w:t>
      </w:r>
      <w:r w:rsidR="00BA7809" w:rsidRPr="00EA74B1">
        <w:rPr>
          <w:rFonts w:ascii="Book Antiqua" w:hAnsi="Book Antiqua"/>
        </w:rPr>
        <w:t>de que</w:t>
      </w:r>
      <w:r w:rsidR="00853ED9" w:rsidRPr="00EA74B1">
        <w:rPr>
          <w:rFonts w:ascii="Book Antiqua" w:hAnsi="Book Antiqua"/>
        </w:rPr>
        <w:t xml:space="preserve"> el Congreso </w:t>
      </w:r>
      <w:r w:rsidR="00BA7809" w:rsidRPr="00EA74B1">
        <w:rPr>
          <w:rFonts w:ascii="Book Antiqua" w:hAnsi="Book Antiqua"/>
        </w:rPr>
        <w:t>la revise</w:t>
      </w:r>
      <w:r w:rsidR="00853ED9" w:rsidRPr="00EA74B1">
        <w:rPr>
          <w:rFonts w:ascii="Book Antiqua" w:hAnsi="Book Antiqua"/>
        </w:rPr>
        <w:t xml:space="preserve"> con el fin de que su estructura guarde relación directa con </w:t>
      </w:r>
      <w:r w:rsidR="00BA7809" w:rsidRPr="00EA74B1">
        <w:rPr>
          <w:rFonts w:ascii="Book Antiqua" w:hAnsi="Book Antiqua"/>
        </w:rPr>
        <w:t>las circunstancias</w:t>
      </w:r>
      <w:r w:rsidR="00853ED9" w:rsidRPr="00EA74B1">
        <w:rPr>
          <w:rFonts w:ascii="Book Antiqua" w:hAnsi="Book Antiqua"/>
        </w:rPr>
        <w:t xml:space="preserve"> eco</w:t>
      </w:r>
      <w:r w:rsidR="00BA7809" w:rsidRPr="00EA74B1">
        <w:rPr>
          <w:rFonts w:ascii="Book Antiqua" w:hAnsi="Book Antiqua"/>
        </w:rPr>
        <w:t>nómicas y sociales de nuestro país.</w:t>
      </w:r>
      <w:r w:rsidR="00853ED9" w:rsidRPr="00EA74B1">
        <w:rPr>
          <w:rFonts w:ascii="Book Antiqua" w:hAnsi="Book Antiqua"/>
        </w:rPr>
        <w:t xml:space="preserve"> </w:t>
      </w:r>
    </w:p>
    <w:p w14:paraId="50294456" w14:textId="77777777" w:rsidR="00BC416E" w:rsidRPr="00EA74B1" w:rsidRDefault="00BC416E" w:rsidP="004034B7">
      <w:pPr>
        <w:jc w:val="both"/>
        <w:rPr>
          <w:rFonts w:ascii="Book Antiqua" w:hAnsi="Book Antiqua"/>
        </w:rPr>
      </w:pPr>
    </w:p>
    <w:p w14:paraId="5A2F8131" w14:textId="77777777" w:rsidR="00BC416E" w:rsidRPr="00EA74B1" w:rsidRDefault="00BC416E" w:rsidP="004034B7">
      <w:pPr>
        <w:jc w:val="both"/>
        <w:rPr>
          <w:rFonts w:ascii="Book Antiqua" w:hAnsi="Book Antiqua"/>
        </w:rPr>
      </w:pPr>
    </w:p>
    <w:p w14:paraId="48C146B8" w14:textId="6A362999" w:rsidR="00853ED9" w:rsidRPr="00EA74B1" w:rsidRDefault="00BA7809" w:rsidP="004034B7">
      <w:pPr>
        <w:jc w:val="both"/>
        <w:rPr>
          <w:rFonts w:ascii="Book Antiqua" w:hAnsi="Book Antiqua"/>
        </w:rPr>
      </w:pPr>
      <w:r w:rsidRPr="00EA74B1">
        <w:rPr>
          <w:rFonts w:ascii="Book Antiqua" w:hAnsi="Book Antiqua"/>
        </w:rPr>
        <w:t>La actual coyuntura económica interna y externa</w:t>
      </w:r>
      <w:r w:rsidR="00853ED9" w:rsidRPr="00EA74B1">
        <w:rPr>
          <w:rFonts w:ascii="Book Antiqua" w:hAnsi="Book Antiqua"/>
        </w:rPr>
        <w:t xml:space="preserve">, </w:t>
      </w:r>
      <w:r w:rsidR="00C40FA4" w:rsidRPr="00EA74B1">
        <w:rPr>
          <w:rFonts w:ascii="Book Antiqua" w:hAnsi="Book Antiqua"/>
        </w:rPr>
        <w:t>obliga a tomar medidas de choque para parar la tormenta econó</w:t>
      </w:r>
      <w:r w:rsidR="00412B90" w:rsidRPr="00EA74B1">
        <w:rPr>
          <w:rFonts w:ascii="Book Antiqua" w:hAnsi="Book Antiqua"/>
        </w:rPr>
        <w:t>mica que se avecina</w:t>
      </w:r>
      <w:r w:rsidR="00C40FA4" w:rsidRPr="00EA74B1">
        <w:rPr>
          <w:rFonts w:ascii="Book Antiqua" w:hAnsi="Book Antiqua"/>
        </w:rPr>
        <w:t>.</w:t>
      </w:r>
    </w:p>
    <w:p w14:paraId="37BD3625" w14:textId="77777777" w:rsidR="00655AEA" w:rsidRPr="00EA74B1" w:rsidRDefault="00655AEA" w:rsidP="004034B7">
      <w:pPr>
        <w:jc w:val="both"/>
        <w:rPr>
          <w:rFonts w:ascii="Book Antiqua" w:hAnsi="Book Antiqua"/>
        </w:rPr>
      </w:pPr>
    </w:p>
    <w:p w14:paraId="263D5D6C" w14:textId="77777777" w:rsidR="004B7592" w:rsidRPr="00EA74B1" w:rsidRDefault="004B7592" w:rsidP="004034B7">
      <w:pPr>
        <w:jc w:val="both"/>
        <w:rPr>
          <w:rFonts w:ascii="Book Antiqua" w:hAnsi="Book Antiqua"/>
        </w:rPr>
      </w:pPr>
    </w:p>
    <w:p w14:paraId="1B35AC3D" w14:textId="77777777" w:rsidR="004B7592" w:rsidRPr="00EA74B1" w:rsidRDefault="004B7592" w:rsidP="004034B7">
      <w:pPr>
        <w:jc w:val="both"/>
        <w:rPr>
          <w:rFonts w:ascii="Book Antiqua" w:hAnsi="Book Antiqua"/>
        </w:rPr>
      </w:pPr>
    </w:p>
    <w:p w14:paraId="3E0F46BF" w14:textId="010C3989" w:rsidR="00A27183" w:rsidRPr="00EA74B1" w:rsidRDefault="00005BE2" w:rsidP="004034B7">
      <w:pPr>
        <w:jc w:val="both"/>
        <w:rPr>
          <w:rFonts w:ascii="Book Antiqua" w:hAnsi="Book Antiqua"/>
          <w:b/>
        </w:rPr>
      </w:pPr>
      <w:r w:rsidRPr="00EA74B1">
        <w:rPr>
          <w:rFonts w:ascii="Book Antiqua" w:hAnsi="Book Antiqua"/>
          <w:b/>
        </w:rPr>
        <w:t xml:space="preserve">IV. </w:t>
      </w:r>
      <w:r w:rsidR="00C40FA4" w:rsidRPr="00EA74B1">
        <w:rPr>
          <w:rFonts w:ascii="Book Antiqua" w:hAnsi="Book Antiqua"/>
          <w:b/>
        </w:rPr>
        <w:t>Estado de la e</w:t>
      </w:r>
      <w:r w:rsidR="00B25BF9" w:rsidRPr="00EA74B1">
        <w:rPr>
          <w:rFonts w:ascii="Book Antiqua" w:hAnsi="Book Antiqua"/>
          <w:b/>
        </w:rPr>
        <w:t xml:space="preserve">conomía, su deterioro </w:t>
      </w:r>
      <w:r w:rsidR="00A27183" w:rsidRPr="00EA74B1">
        <w:rPr>
          <w:rFonts w:ascii="Book Antiqua" w:hAnsi="Book Antiqua"/>
          <w:b/>
        </w:rPr>
        <w:t xml:space="preserve">y </w:t>
      </w:r>
      <w:r w:rsidR="00B25BF9" w:rsidRPr="00EA74B1">
        <w:rPr>
          <w:rFonts w:ascii="Book Antiqua" w:hAnsi="Book Antiqua"/>
          <w:b/>
        </w:rPr>
        <w:t>las preocupantes cifras sobre el crecimiento en los próximos años</w:t>
      </w:r>
      <w:r w:rsidR="00A27183" w:rsidRPr="00EA74B1">
        <w:rPr>
          <w:rFonts w:ascii="Book Antiqua" w:hAnsi="Book Antiqua"/>
          <w:b/>
        </w:rPr>
        <w:t xml:space="preserve"> </w:t>
      </w:r>
    </w:p>
    <w:p w14:paraId="54E9F080" w14:textId="77777777" w:rsidR="00A27183" w:rsidRPr="00EA74B1" w:rsidRDefault="00A27183" w:rsidP="004034B7">
      <w:pPr>
        <w:jc w:val="both"/>
        <w:rPr>
          <w:rFonts w:ascii="Book Antiqua" w:hAnsi="Book Antiqua"/>
          <w:b/>
        </w:rPr>
      </w:pPr>
    </w:p>
    <w:p w14:paraId="29AE5F5B" w14:textId="77777777" w:rsidR="00412B90" w:rsidRPr="00EA74B1" w:rsidRDefault="00A27183" w:rsidP="004034B7">
      <w:pPr>
        <w:jc w:val="both"/>
        <w:rPr>
          <w:rFonts w:ascii="Book Antiqua" w:hAnsi="Book Antiqua"/>
        </w:rPr>
      </w:pPr>
      <w:r w:rsidRPr="00EA74B1">
        <w:rPr>
          <w:rFonts w:ascii="Book Antiqua" w:hAnsi="Book Antiqua"/>
        </w:rPr>
        <w:t>El estado actual de la economía nacional</w:t>
      </w:r>
      <w:r w:rsidR="00C40FA4" w:rsidRPr="00EA74B1">
        <w:rPr>
          <w:rFonts w:ascii="Book Antiqua" w:hAnsi="Book Antiqua"/>
        </w:rPr>
        <w:t xml:space="preserve"> evidencia un retroceso en la tendencia creciente que traíamos del periodo 2002 a</w:t>
      </w:r>
      <w:r w:rsidRPr="00EA74B1">
        <w:rPr>
          <w:rFonts w:ascii="Book Antiqua" w:hAnsi="Book Antiqua"/>
        </w:rPr>
        <w:t xml:space="preserve"> 2010</w:t>
      </w:r>
      <w:r w:rsidR="00C40FA4" w:rsidRPr="00EA74B1">
        <w:rPr>
          <w:rFonts w:ascii="Book Antiqua" w:hAnsi="Book Antiqua"/>
        </w:rPr>
        <w:t xml:space="preserve">, y obliga al </w:t>
      </w:r>
      <w:r w:rsidRPr="00EA74B1">
        <w:rPr>
          <w:rFonts w:ascii="Book Antiqua" w:hAnsi="Book Antiqua"/>
        </w:rPr>
        <w:t>Honorable Congreso a</w:t>
      </w:r>
      <w:r w:rsidR="00C40FA4" w:rsidRPr="00EA74B1">
        <w:rPr>
          <w:rFonts w:ascii="Book Antiqua" w:hAnsi="Book Antiqua"/>
        </w:rPr>
        <w:t xml:space="preserve"> tomar medidas que contribuyan a</w:t>
      </w:r>
      <w:r w:rsidRPr="00EA74B1">
        <w:rPr>
          <w:rFonts w:ascii="Book Antiqua" w:hAnsi="Book Antiqua"/>
        </w:rPr>
        <w:t>l control en el gasto</w:t>
      </w:r>
      <w:r w:rsidR="00412B90" w:rsidRPr="00EA74B1">
        <w:rPr>
          <w:rFonts w:ascii="Book Antiqua" w:hAnsi="Book Antiqua"/>
        </w:rPr>
        <w:t xml:space="preserve"> público y a dar ejemplo de austeridad y lucha por una mayor equidad.</w:t>
      </w:r>
    </w:p>
    <w:p w14:paraId="4CAE4E25" w14:textId="77777777" w:rsidR="005655BD" w:rsidRPr="00EA74B1" w:rsidRDefault="005655BD" w:rsidP="004034B7">
      <w:pPr>
        <w:jc w:val="both"/>
        <w:rPr>
          <w:rFonts w:ascii="Book Antiqua" w:hAnsi="Book Antiqua"/>
        </w:rPr>
      </w:pPr>
    </w:p>
    <w:p w14:paraId="57E62DB0" w14:textId="6132A448" w:rsidR="00A27183" w:rsidRPr="00EA74B1" w:rsidRDefault="00005BE2" w:rsidP="004034B7">
      <w:pPr>
        <w:jc w:val="both"/>
        <w:rPr>
          <w:rFonts w:ascii="Book Antiqua" w:hAnsi="Book Antiqua"/>
        </w:rPr>
      </w:pPr>
      <w:r w:rsidRPr="00EA74B1">
        <w:rPr>
          <w:rFonts w:ascii="Book Antiqua" w:hAnsi="Book Antiqua"/>
          <w:b/>
          <w:bCs/>
          <w:u w:val="single"/>
        </w:rPr>
        <w:t xml:space="preserve">1. </w:t>
      </w:r>
      <w:r w:rsidR="00A27183" w:rsidRPr="00EA74B1">
        <w:rPr>
          <w:rFonts w:ascii="Book Antiqua" w:hAnsi="Book Antiqua"/>
          <w:b/>
          <w:bCs/>
          <w:u w:val="single"/>
        </w:rPr>
        <w:t>Producto Interno Bruto</w:t>
      </w:r>
    </w:p>
    <w:p w14:paraId="3A6225BF" w14:textId="77777777" w:rsidR="00A27183" w:rsidRPr="00EA74B1" w:rsidRDefault="00A27183" w:rsidP="004034B7">
      <w:pPr>
        <w:jc w:val="both"/>
        <w:rPr>
          <w:rFonts w:ascii="Book Antiqua" w:hAnsi="Book Antiqua"/>
        </w:rPr>
      </w:pPr>
    </w:p>
    <w:p w14:paraId="45945B88" w14:textId="519D8F6B" w:rsidR="00345ECE" w:rsidRPr="00EA74B1" w:rsidRDefault="00D04D1B" w:rsidP="00345ECE">
      <w:pPr>
        <w:jc w:val="both"/>
        <w:rPr>
          <w:rFonts w:ascii="Book Antiqua" w:hAnsi="Book Antiqua"/>
          <w:bCs/>
          <w:lang w:val="es-419"/>
        </w:rPr>
      </w:pPr>
      <w:r w:rsidRPr="00EA74B1">
        <w:rPr>
          <w:rFonts w:ascii="Book Antiqua" w:hAnsi="Book Antiqua"/>
          <w:bCs/>
          <w:lang w:val="es-419"/>
        </w:rPr>
        <w:t>Desde el 2013 hasta el 2017 se ha venido presentando un decrecimiento constante en el PIB del país, pues se redujo del 4,9% en 2013 al 4,4% en 2014. Para el 2015, el crecimiento del PIB en Colombia fue del 3,1% según cifras del Banco Mundial, en el 2016 se reduce un poco más de 1 punto logrando el 2,0% y se cierra el 2017 con un crecimiento del PIB del 1,8%. Ahora bien, para el primer trimestre del 2018 hubo un crecimiento del 2,2% según el DANE y se proyecta finalizar el año con un 2,6%.</w:t>
      </w:r>
    </w:p>
    <w:p w14:paraId="67884B71" w14:textId="77777777" w:rsidR="00345ECE" w:rsidRPr="00EA74B1" w:rsidRDefault="00345ECE" w:rsidP="00345ECE">
      <w:pPr>
        <w:jc w:val="both"/>
        <w:rPr>
          <w:rFonts w:ascii="Book Antiqua" w:hAnsi="Book Antiqua"/>
          <w:b/>
          <w:bCs/>
          <w:iCs/>
        </w:rPr>
      </w:pPr>
    </w:p>
    <w:p w14:paraId="6524CAA2" w14:textId="116FFA31" w:rsidR="00871389" w:rsidRPr="00EA74B1" w:rsidRDefault="00D04D1B" w:rsidP="004034B7">
      <w:pPr>
        <w:jc w:val="both"/>
        <w:rPr>
          <w:rFonts w:ascii="Book Antiqua" w:hAnsi="Book Antiqua"/>
        </w:rPr>
      </w:pPr>
      <w:r w:rsidRPr="00EA74B1">
        <w:rPr>
          <w:rFonts w:ascii="Book Antiqua" w:hAnsi="Book Antiqua"/>
        </w:rPr>
        <w:lastRenderedPageBreak/>
        <w:t xml:space="preserve">Veamos en gráficas el comportamiento: </w:t>
      </w:r>
    </w:p>
    <w:p w14:paraId="4F7EA7A1" w14:textId="1ED2197E" w:rsidR="00871389" w:rsidRPr="00EA74B1" w:rsidRDefault="00871389" w:rsidP="004B7592">
      <w:pPr>
        <w:jc w:val="center"/>
        <w:rPr>
          <w:rFonts w:ascii="Book Antiqua" w:hAnsi="Book Antiqua"/>
        </w:rPr>
      </w:pPr>
      <w:r w:rsidRPr="00EA74B1">
        <w:rPr>
          <w:rFonts w:ascii="Book Antiqua" w:hAnsi="Book Antiqua"/>
          <w:noProof/>
          <w:lang w:eastAsia="es-ES_tradnl"/>
        </w:rPr>
        <w:drawing>
          <wp:inline distT="0" distB="0" distL="0" distR="0" wp14:anchorId="7D28BDBA" wp14:editId="7A3B62F0">
            <wp:extent cx="5207726" cy="3037840"/>
            <wp:effectExtent l="0" t="0" r="0"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2726" cy="3040757"/>
                    </a:xfrm>
                    <a:prstGeom prst="rect">
                      <a:avLst/>
                    </a:prstGeom>
                  </pic:spPr>
                </pic:pic>
              </a:graphicData>
            </a:graphic>
          </wp:inline>
        </w:drawing>
      </w:r>
    </w:p>
    <w:p w14:paraId="48F1B237" w14:textId="77777777" w:rsidR="00871389" w:rsidRPr="00EA74B1" w:rsidRDefault="00871389" w:rsidP="004034B7">
      <w:pPr>
        <w:jc w:val="both"/>
        <w:rPr>
          <w:rFonts w:ascii="Book Antiqua" w:hAnsi="Book Antiqua"/>
        </w:rPr>
      </w:pPr>
    </w:p>
    <w:p w14:paraId="1031FE73" w14:textId="68FB43F0" w:rsidR="00871389" w:rsidRPr="00EA74B1" w:rsidRDefault="00871389" w:rsidP="00871389">
      <w:pPr>
        <w:rPr>
          <w:rFonts w:ascii="Book Antiqua" w:hAnsi="Book Antiqua" w:cs="Arial"/>
          <w:lang w:val="es-419"/>
        </w:rPr>
      </w:pPr>
      <w:r w:rsidRPr="00EA74B1">
        <w:rPr>
          <w:rFonts w:ascii="Book Antiqua" w:hAnsi="Book Antiqua" w:cs="Arial"/>
          <w:lang w:val="es-419"/>
        </w:rPr>
        <w:t>Fuente: Datos del Banco Mundial (</w:t>
      </w:r>
      <w:hyperlink r:id="rId14" w:history="1">
        <w:r w:rsidRPr="00EA74B1">
          <w:rPr>
            <w:rStyle w:val="Hipervnculo"/>
            <w:rFonts w:ascii="Book Antiqua" w:hAnsi="Book Antiqua" w:cs="Arial"/>
            <w:lang w:val="es-419"/>
          </w:rPr>
          <w:t>https://datos.bancomundial.org/indicator/NY.GDP.MKTP.KD.ZG?end=2017&amp;locations=CO&amp;start=1960&amp;view=chart</w:t>
        </w:r>
      </w:hyperlink>
      <w:r w:rsidRPr="00EA74B1">
        <w:rPr>
          <w:rFonts w:ascii="Book Antiqua" w:hAnsi="Book Antiqua" w:cs="Arial"/>
          <w:lang w:val="es-419"/>
        </w:rPr>
        <w:t>)</w:t>
      </w:r>
    </w:p>
    <w:p w14:paraId="7B4EC2F1" w14:textId="77777777" w:rsidR="00871389" w:rsidRPr="00EA74B1" w:rsidRDefault="00871389" w:rsidP="004034B7">
      <w:pPr>
        <w:jc w:val="both"/>
        <w:rPr>
          <w:rFonts w:ascii="Book Antiqua" w:hAnsi="Book Antiqua"/>
        </w:rPr>
      </w:pPr>
    </w:p>
    <w:p w14:paraId="0A6A36F1" w14:textId="77777777" w:rsidR="00871389" w:rsidRPr="00EA74B1" w:rsidRDefault="00871389" w:rsidP="004034B7">
      <w:pPr>
        <w:jc w:val="both"/>
        <w:rPr>
          <w:rFonts w:ascii="Book Antiqua" w:hAnsi="Book Antiqua"/>
        </w:rPr>
      </w:pPr>
    </w:p>
    <w:p w14:paraId="27CA6C7B" w14:textId="77777777" w:rsidR="00871389" w:rsidRPr="00EA74B1" w:rsidRDefault="00871389" w:rsidP="004034B7">
      <w:pPr>
        <w:jc w:val="both"/>
        <w:rPr>
          <w:rFonts w:ascii="Book Antiqua" w:hAnsi="Book Antiqua"/>
        </w:rPr>
      </w:pPr>
    </w:p>
    <w:p w14:paraId="72AF0AAD" w14:textId="10AF39FD" w:rsidR="00871389" w:rsidRPr="00EA74B1" w:rsidRDefault="00871389" w:rsidP="004034B7">
      <w:pPr>
        <w:jc w:val="both"/>
        <w:rPr>
          <w:rFonts w:ascii="Book Antiqua" w:hAnsi="Book Antiqua"/>
        </w:rPr>
      </w:pPr>
      <w:r w:rsidRPr="00EA74B1">
        <w:rPr>
          <w:rFonts w:ascii="Book Antiqua" w:hAnsi="Book Antiqua"/>
          <w:noProof/>
          <w:lang w:eastAsia="es-ES_tradnl"/>
        </w:rPr>
        <w:drawing>
          <wp:inline distT="0" distB="0" distL="0" distR="0" wp14:anchorId="2D50656B" wp14:editId="004F90CB">
            <wp:extent cx="5308600" cy="2781300"/>
            <wp:effectExtent l="0" t="0" r="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8600" cy="2781300"/>
                    </a:xfrm>
                    <a:prstGeom prst="rect">
                      <a:avLst/>
                    </a:prstGeom>
                  </pic:spPr>
                </pic:pic>
              </a:graphicData>
            </a:graphic>
          </wp:inline>
        </w:drawing>
      </w:r>
    </w:p>
    <w:p w14:paraId="077263D6" w14:textId="77777777" w:rsidR="00871389" w:rsidRPr="00EA74B1" w:rsidRDefault="00871389" w:rsidP="004034B7">
      <w:pPr>
        <w:jc w:val="both"/>
        <w:rPr>
          <w:rFonts w:ascii="Book Antiqua" w:hAnsi="Book Antiqua"/>
        </w:rPr>
      </w:pPr>
    </w:p>
    <w:p w14:paraId="4A8A8A8C" w14:textId="0C05416E" w:rsidR="00871389" w:rsidRPr="00EA74B1" w:rsidRDefault="00871389" w:rsidP="00871389">
      <w:pPr>
        <w:rPr>
          <w:rFonts w:ascii="Book Antiqua" w:hAnsi="Book Antiqua" w:cs="Arial"/>
          <w:lang w:val="es-419"/>
        </w:rPr>
      </w:pPr>
      <w:r w:rsidRPr="00EA74B1">
        <w:rPr>
          <w:rFonts w:ascii="Book Antiqua" w:hAnsi="Book Antiqua" w:cs="Arial"/>
          <w:lang w:val="es-419"/>
        </w:rPr>
        <w:lastRenderedPageBreak/>
        <w:t>Fuente: DANE (</w:t>
      </w:r>
      <w:hyperlink r:id="rId16" w:history="1">
        <w:r w:rsidRPr="00EA74B1">
          <w:rPr>
            <w:rStyle w:val="Hipervnculo"/>
            <w:rFonts w:ascii="Book Antiqua" w:hAnsi="Book Antiqua" w:cs="Arial"/>
            <w:lang w:val="es-419"/>
          </w:rPr>
          <w:t>https://www.dane.gov.co/index.php/estadisticas-por-tema/cuentas-nacionales/cuentas-nacionales-trimestrales/historicos-producto-interno-bruto-pib)</w:t>
        </w:r>
      </w:hyperlink>
      <w:r w:rsidRPr="00EA74B1">
        <w:rPr>
          <w:rFonts w:ascii="Book Antiqua" w:hAnsi="Book Antiqua" w:cs="Arial"/>
          <w:lang w:val="es-419"/>
        </w:rPr>
        <w:t xml:space="preserve"> </w:t>
      </w:r>
    </w:p>
    <w:p w14:paraId="74004CAD" w14:textId="3FF206E2" w:rsidR="00871389" w:rsidRPr="00EA74B1" w:rsidRDefault="00871389" w:rsidP="00871389">
      <w:pPr>
        <w:rPr>
          <w:rFonts w:ascii="Book Antiqua" w:hAnsi="Book Antiqua" w:cs="Arial"/>
          <w:lang w:val="es-419"/>
        </w:rPr>
      </w:pPr>
      <w:r w:rsidRPr="00EA74B1">
        <w:rPr>
          <w:rFonts w:ascii="Book Antiqua" w:hAnsi="Book Antiqua" w:cs="Arial"/>
          <w:lang w:val="es-419"/>
        </w:rPr>
        <w:t>Tabla anexos de producción constantes.</w:t>
      </w:r>
    </w:p>
    <w:p w14:paraId="0FDDF495" w14:textId="77777777" w:rsidR="00D04D1B" w:rsidRPr="00EA74B1" w:rsidRDefault="00D04D1B" w:rsidP="00871389">
      <w:pPr>
        <w:rPr>
          <w:rFonts w:ascii="Book Antiqua" w:hAnsi="Book Antiqua" w:cs="Arial"/>
          <w:lang w:val="es-419"/>
        </w:rPr>
      </w:pPr>
    </w:p>
    <w:p w14:paraId="19F6D4A6" w14:textId="5A432A6B" w:rsidR="00871389" w:rsidRPr="00EA74B1" w:rsidRDefault="00D04D1B" w:rsidP="00871389">
      <w:pPr>
        <w:jc w:val="both"/>
        <w:rPr>
          <w:rFonts w:ascii="Book Antiqua" w:hAnsi="Book Antiqua"/>
        </w:rPr>
      </w:pPr>
      <w:r w:rsidRPr="00EA74B1">
        <w:rPr>
          <w:rFonts w:ascii="Book Antiqua" w:hAnsi="Book Antiqua"/>
        </w:rPr>
        <w:t xml:space="preserve">Así las cosas, </w:t>
      </w:r>
      <w:r w:rsidR="00871389" w:rsidRPr="00EA74B1">
        <w:rPr>
          <w:rFonts w:ascii="Book Antiqua" w:hAnsi="Book Antiqua"/>
        </w:rPr>
        <w:t xml:space="preserve">si bien el contexto Latinoamericano para el 2015 mostraba una desaceleración económica en la región, el panorama tiende al alza, debido a la reactivación del crecimiento económico de las dos grandes economías de la región que son Brasil y Argentina. Según el Banco Mundial, para el 2017 la región creció 1,1% y se espera que para el 2018 crezca 1,8% y 2,3% en 2019. </w:t>
      </w:r>
      <w:sdt>
        <w:sdtPr>
          <w:rPr>
            <w:rFonts w:ascii="Book Antiqua" w:hAnsi="Book Antiqua"/>
          </w:rPr>
          <w:id w:val="-36043126"/>
          <w:citation/>
        </w:sdtPr>
        <w:sdtEndPr/>
        <w:sdtContent>
          <w:r w:rsidR="00871389" w:rsidRPr="00EA74B1">
            <w:rPr>
              <w:rFonts w:ascii="Book Antiqua" w:hAnsi="Book Antiqua"/>
            </w:rPr>
            <w:fldChar w:fldCharType="begin"/>
          </w:r>
          <w:r w:rsidR="00871389" w:rsidRPr="00EA74B1">
            <w:rPr>
              <w:rFonts w:ascii="Book Antiqua" w:hAnsi="Book Antiqua"/>
              <w:lang w:val="es-419"/>
            </w:rPr>
            <w:instrText xml:space="preserve"> CITATION Ban18 \l 22538 </w:instrText>
          </w:r>
          <w:r w:rsidR="00871389" w:rsidRPr="00EA74B1">
            <w:rPr>
              <w:rFonts w:ascii="Book Antiqua" w:hAnsi="Book Antiqua"/>
            </w:rPr>
            <w:fldChar w:fldCharType="separate"/>
          </w:r>
          <w:r w:rsidR="00871389" w:rsidRPr="00EA74B1">
            <w:rPr>
              <w:rFonts w:ascii="Book Antiqua" w:hAnsi="Book Antiqua"/>
              <w:noProof/>
              <w:lang w:val="es-419"/>
            </w:rPr>
            <w:t>(Mundial, 2018)</w:t>
          </w:r>
          <w:r w:rsidR="00871389" w:rsidRPr="00EA74B1">
            <w:rPr>
              <w:rFonts w:ascii="Book Antiqua" w:hAnsi="Book Antiqua"/>
            </w:rPr>
            <w:fldChar w:fldCharType="end"/>
          </w:r>
        </w:sdtContent>
      </w:sdt>
    </w:p>
    <w:p w14:paraId="52A6B4F7" w14:textId="77777777" w:rsidR="00871389" w:rsidRPr="00EA74B1" w:rsidRDefault="00871389" w:rsidP="004034B7">
      <w:pPr>
        <w:jc w:val="both"/>
        <w:rPr>
          <w:rFonts w:ascii="Book Antiqua" w:hAnsi="Book Antiqua"/>
        </w:rPr>
      </w:pPr>
    </w:p>
    <w:p w14:paraId="40397AAB" w14:textId="77777777" w:rsidR="00871389" w:rsidRPr="00EA74B1" w:rsidRDefault="00871389" w:rsidP="004034B7">
      <w:pPr>
        <w:jc w:val="both"/>
        <w:rPr>
          <w:rFonts w:ascii="Book Antiqua" w:hAnsi="Book Antiqua"/>
        </w:rPr>
      </w:pPr>
    </w:p>
    <w:p w14:paraId="7790F930" w14:textId="77777777" w:rsidR="00871389" w:rsidRPr="00EA74B1" w:rsidRDefault="00871389" w:rsidP="004034B7">
      <w:pPr>
        <w:jc w:val="both"/>
        <w:rPr>
          <w:rFonts w:ascii="Book Antiqua" w:hAnsi="Book Antiqua"/>
        </w:rPr>
      </w:pPr>
    </w:p>
    <w:p w14:paraId="6BA09680" w14:textId="1C0B7C1D" w:rsidR="00A27183" w:rsidRPr="00EA74B1" w:rsidRDefault="00A066DF" w:rsidP="004034B7">
      <w:pPr>
        <w:jc w:val="both"/>
        <w:rPr>
          <w:rFonts w:ascii="Book Antiqua" w:hAnsi="Book Antiqua"/>
        </w:rPr>
      </w:pPr>
      <w:r w:rsidRPr="00EA74B1">
        <w:rPr>
          <w:rFonts w:ascii="Book Antiqua" w:hAnsi="Book Antiqua"/>
          <w:b/>
          <w:bCs/>
          <w:u w:val="single"/>
        </w:rPr>
        <w:t>2</w:t>
      </w:r>
      <w:r w:rsidR="00005BE2" w:rsidRPr="00EA74B1">
        <w:rPr>
          <w:rFonts w:ascii="Book Antiqua" w:hAnsi="Book Antiqua"/>
          <w:b/>
          <w:bCs/>
          <w:u w:val="single"/>
        </w:rPr>
        <w:t xml:space="preserve">. </w:t>
      </w:r>
      <w:r w:rsidR="00A27183" w:rsidRPr="00EA74B1">
        <w:rPr>
          <w:rFonts w:ascii="Book Antiqua" w:hAnsi="Book Antiqua"/>
          <w:b/>
          <w:bCs/>
          <w:u w:val="single"/>
        </w:rPr>
        <w:t>Clima de negocios</w:t>
      </w:r>
    </w:p>
    <w:p w14:paraId="7FA53049" w14:textId="77777777" w:rsidR="00A066DF" w:rsidRPr="00EA74B1" w:rsidRDefault="00A066DF" w:rsidP="004034B7">
      <w:pPr>
        <w:jc w:val="both"/>
        <w:rPr>
          <w:rFonts w:ascii="Book Antiqua" w:hAnsi="Book Antiqua"/>
        </w:rPr>
      </w:pPr>
    </w:p>
    <w:p w14:paraId="64F31316" w14:textId="1004E394" w:rsidR="00A27183" w:rsidRPr="00EA74B1" w:rsidRDefault="00A27183" w:rsidP="004034B7">
      <w:pPr>
        <w:jc w:val="both"/>
        <w:rPr>
          <w:rFonts w:ascii="Book Antiqua" w:hAnsi="Book Antiqua"/>
          <w:bCs/>
        </w:rPr>
      </w:pPr>
      <w:r w:rsidRPr="00EA74B1">
        <w:rPr>
          <w:rFonts w:ascii="Book Antiqua" w:hAnsi="Book Antiqua"/>
        </w:rPr>
        <w:t xml:space="preserve">Según reporte de </w:t>
      </w:r>
      <w:proofErr w:type="spellStart"/>
      <w:r w:rsidRPr="00EA74B1">
        <w:rPr>
          <w:rFonts w:ascii="Book Antiqua" w:hAnsi="Book Antiqua"/>
          <w:i/>
          <w:iCs/>
        </w:rPr>
        <w:t>Doing</w:t>
      </w:r>
      <w:proofErr w:type="spellEnd"/>
      <w:r w:rsidRPr="00EA74B1">
        <w:rPr>
          <w:rFonts w:ascii="Book Antiqua" w:hAnsi="Book Antiqua"/>
          <w:i/>
          <w:iCs/>
        </w:rPr>
        <w:t xml:space="preserve"> Business</w:t>
      </w:r>
      <w:r w:rsidRPr="00EA74B1">
        <w:rPr>
          <w:rFonts w:ascii="Book Antiqua" w:hAnsi="Book Antiqua"/>
        </w:rPr>
        <w:t xml:space="preserve"> del Banco Mundial pasamos del puesto 79 en 2007 al puesto </w:t>
      </w:r>
      <w:r w:rsidRPr="00EA74B1">
        <w:rPr>
          <w:rFonts w:ascii="Book Antiqua" w:hAnsi="Book Antiqua"/>
          <w:bCs/>
        </w:rPr>
        <w:t>37 en 2010</w:t>
      </w:r>
      <w:r w:rsidR="00137FE5" w:rsidRPr="00EA74B1">
        <w:rPr>
          <w:rFonts w:ascii="Book Antiqua" w:hAnsi="Book Antiqua"/>
          <w:bCs/>
        </w:rPr>
        <w:t>, bajaos al 53 en 2014 y subimos al 34 en 2015</w:t>
      </w:r>
      <w:r w:rsidRPr="00EA74B1">
        <w:rPr>
          <w:rFonts w:ascii="Book Antiqua" w:hAnsi="Book Antiqua"/>
          <w:bCs/>
        </w:rPr>
        <w:t>.</w:t>
      </w:r>
    </w:p>
    <w:p w14:paraId="7F3A52DB" w14:textId="77777777" w:rsidR="00A066DF" w:rsidRPr="00EA74B1" w:rsidRDefault="00A066DF" w:rsidP="004034B7">
      <w:pPr>
        <w:jc w:val="both"/>
        <w:rPr>
          <w:rFonts w:ascii="Book Antiqua" w:hAnsi="Book Antiqua"/>
          <w:bCs/>
        </w:rPr>
      </w:pPr>
    </w:p>
    <w:p w14:paraId="7B89A2F3" w14:textId="55642998" w:rsidR="00A066DF" w:rsidRPr="00EA74B1" w:rsidRDefault="00BC416E" w:rsidP="004034B7">
      <w:pPr>
        <w:jc w:val="both"/>
        <w:rPr>
          <w:rFonts w:ascii="Book Antiqua" w:hAnsi="Book Antiqua"/>
          <w:bCs/>
        </w:rPr>
      </w:pPr>
      <w:r w:rsidRPr="00EA74B1">
        <w:rPr>
          <w:rFonts w:ascii="Book Antiqua" w:hAnsi="Book Antiqua"/>
          <w:bCs/>
        </w:rPr>
        <w:t>En el año</w:t>
      </w:r>
      <w:r w:rsidR="003842FC" w:rsidRPr="00EA74B1">
        <w:rPr>
          <w:rFonts w:ascii="Book Antiqua" w:hAnsi="Book Antiqua"/>
          <w:bCs/>
        </w:rPr>
        <w:t xml:space="preserve"> 2015 las exporta</w:t>
      </w:r>
      <w:r w:rsidRPr="00EA74B1">
        <w:rPr>
          <w:rFonts w:ascii="Book Antiqua" w:hAnsi="Book Antiqua"/>
          <w:bCs/>
        </w:rPr>
        <w:t>ciones totales cayeron aproximadamente</w:t>
      </w:r>
      <w:r w:rsidR="00D27EFD" w:rsidRPr="00EA74B1">
        <w:rPr>
          <w:rFonts w:ascii="Book Antiqua" w:hAnsi="Book Antiqua"/>
          <w:bCs/>
        </w:rPr>
        <w:t xml:space="preserve"> un 31%, y el déficit de cuenta corriente </w:t>
      </w:r>
      <w:r w:rsidRPr="00EA74B1">
        <w:rPr>
          <w:rFonts w:ascii="Book Antiqua" w:hAnsi="Book Antiqua"/>
          <w:bCs/>
        </w:rPr>
        <w:t>ubicado en porcentajes entre el 5,5% y 6,2%</w:t>
      </w:r>
      <w:r w:rsidR="00D27EFD" w:rsidRPr="00EA74B1">
        <w:rPr>
          <w:rFonts w:ascii="Book Antiqua" w:hAnsi="Book Antiqua"/>
          <w:bCs/>
        </w:rPr>
        <w:t>, niveles que no se registraban desde 1980.</w:t>
      </w:r>
    </w:p>
    <w:p w14:paraId="21C57636" w14:textId="77777777" w:rsidR="00365AAC" w:rsidRPr="00EA74B1" w:rsidRDefault="00365AAC" w:rsidP="004034B7">
      <w:pPr>
        <w:jc w:val="both"/>
        <w:rPr>
          <w:rFonts w:ascii="Book Antiqua" w:hAnsi="Book Antiqua"/>
          <w:bCs/>
        </w:rPr>
      </w:pPr>
    </w:p>
    <w:p w14:paraId="47209B4B" w14:textId="77777777" w:rsidR="0073239E" w:rsidRPr="00EA74B1" w:rsidRDefault="0073239E" w:rsidP="004034B7">
      <w:pPr>
        <w:jc w:val="both"/>
        <w:rPr>
          <w:rFonts w:ascii="Book Antiqua" w:hAnsi="Book Antiqua"/>
          <w:bCs/>
        </w:rPr>
      </w:pPr>
    </w:p>
    <w:p w14:paraId="19092BB9" w14:textId="6BF1E941" w:rsidR="0073239E" w:rsidRPr="00EA74B1" w:rsidRDefault="00A0677D" w:rsidP="004034B7">
      <w:pPr>
        <w:jc w:val="both"/>
        <w:rPr>
          <w:rFonts w:ascii="Book Antiqua" w:hAnsi="Book Antiqua"/>
          <w:b/>
          <w:u w:val="single"/>
        </w:rPr>
      </w:pPr>
      <w:r w:rsidRPr="00EA74B1">
        <w:rPr>
          <w:rFonts w:ascii="Book Antiqua" w:hAnsi="Book Antiqua"/>
          <w:b/>
          <w:u w:val="single"/>
        </w:rPr>
        <w:t>3</w:t>
      </w:r>
      <w:r w:rsidR="00005BE2" w:rsidRPr="00EA74B1">
        <w:rPr>
          <w:rFonts w:ascii="Book Antiqua" w:hAnsi="Book Antiqua"/>
          <w:b/>
          <w:u w:val="single"/>
        </w:rPr>
        <w:t xml:space="preserve">. </w:t>
      </w:r>
      <w:r w:rsidR="0073239E" w:rsidRPr="00EA74B1">
        <w:rPr>
          <w:rFonts w:ascii="Book Antiqua" w:hAnsi="Book Antiqua"/>
          <w:b/>
          <w:u w:val="single"/>
        </w:rPr>
        <w:t xml:space="preserve">Inversión Extranjera </w:t>
      </w:r>
      <w:r w:rsidRPr="00EA74B1">
        <w:rPr>
          <w:rFonts w:ascii="Book Antiqua" w:hAnsi="Book Antiqua"/>
          <w:b/>
          <w:u w:val="single"/>
        </w:rPr>
        <w:t>Directa [IED]</w:t>
      </w:r>
    </w:p>
    <w:p w14:paraId="2C999EC0" w14:textId="77777777" w:rsidR="009D2D25" w:rsidRPr="00EA74B1" w:rsidRDefault="009D2D25" w:rsidP="009D2D25">
      <w:pPr>
        <w:jc w:val="both"/>
        <w:rPr>
          <w:rFonts w:ascii="Book Antiqua" w:hAnsi="Book Antiqua"/>
        </w:rPr>
      </w:pPr>
    </w:p>
    <w:p w14:paraId="46B1175A" w14:textId="40AF0CCE" w:rsidR="009D2D25" w:rsidRPr="00EA74B1" w:rsidRDefault="009D2D25" w:rsidP="009D2D25">
      <w:pPr>
        <w:jc w:val="both"/>
        <w:rPr>
          <w:rFonts w:ascii="Book Antiqua" w:hAnsi="Book Antiqua"/>
        </w:rPr>
      </w:pPr>
      <w:r w:rsidRPr="00EA74B1">
        <w:rPr>
          <w:rFonts w:ascii="Book Antiqua" w:hAnsi="Book Antiqua"/>
        </w:rPr>
        <w:t>La IED en Colombia tuvo una reducción muy significativa de 2014 a 2015, pues pasó de 16,168 a 11,723 millones de dólares. A pesar de esto, 2016 y 2017 presentaron un pequeño incremento con un total de 13,850 y 13,924 respectivamente. Para el primer trimestre de 2018 la IED fue de 2,133, siendo inferior a la del primer trimestre del año anterior que fue de 2,500 millones de dólares. La siguiente tabla muestra el flujo trimestral de la IED en Colombia desde 2001 hasta 2018 en su primer trimestre.</w:t>
      </w:r>
    </w:p>
    <w:p w14:paraId="5000EE79" w14:textId="77777777" w:rsidR="009D2D25" w:rsidRPr="00EA74B1" w:rsidRDefault="009D2D25" w:rsidP="009D2D25">
      <w:pPr>
        <w:jc w:val="both"/>
        <w:rPr>
          <w:rFonts w:ascii="Book Antiqua" w:hAnsi="Book Antiqua"/>
        </w:rPr>
      </w:pPr>
    </w:p>
    <w:p w14:paraId="4EC9710C" w14:textId="77777777" w:rsidR="009D2D25" w:rsidRPr="00EA74B1" w:rsidRDefault="009D2D25" w:rsidP="009D2D25">
      <w:pPr>
        <w:jc w:val="both"/>
        <w:rPr>
          <w:rFonts w:ascii="Book Antiqua" w:hAnsi="Book Antiqua"/>
        </w:rPr>
      </w:pPr>
    </w:p>
    <w:p w14:paraId="4903702B" w14:textId="77777777" w:rsidR="009D2D25" w:rsidRPr="00EA74B1" w:rsidRDefault="009D2D25" w:rsidP="009D2D25">
      <w:pPr>
        <w:jc w:val="both"/>
        <w:rPr>
          <w:rFonts w:ascii="Book Antiqua" w:hAnsi="Book Antiqua"/>
        </w:rPr>
      </w:pPr>
      <w:r w:rsidRPr="00EA74B1">
        <w:rPr>
          <w:rFonts w:ascii="Book Antiqua" w:hAnsi="Book Antiqua"/>
          <w:noProof/>
          <w:lang w:eastAsia="es-ES_tradnl"/>
        </w:rPr>
        <w:lastRenderedPageBreak/>
        <w:drawing>
          <wp:inline distT="0" distB="0" distL="0" distR="0" wp14:anchorId="0D289F21" wp14:editId="6A6D604B">
            <wp:extent cx="5943600" cy="4775279"/>
            <wp:effectExtent l="0" t="0" r="0" b="635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775279"/>
                    </a:xfrm>
                    <a:prstGeom prst="rect">
                      <a:avLst/>
                    </a:prstGeom>
                    <a:noFill/>
                    <a:ln>
                      <a:noFill/>
                    </a:ln>
                  </pic:spPr>
                </pic:pic>
              </a:graphicData>
            </a:graphic>
          </wp:inline>
        </w:drawing>
      </w:r>
    </w:p>
    <w:p w14:paraId="23F30B7F" w14:textId="77777777" w:rsidR="009D2D25" w:rsidRPr="00EA74B1" w:rsidRDefault="009D2D25" w:rsidP="009D2D25">
      <w:pPr>
        <w:jc w:val="both"/>
        <w:rPr>
          <w:rFonts w:ascii="Book Antiqua" w:hAnsi="Book Antiqua"/>
        </w:rPr>
      </w:pPr>
    </w:p>
    <w:p w14:paraId="6D4A99D8" w14:textId="77777777" w:rsidR="009D2D25" w:rsidRPr="00EA74B1" w:rsidRDefault="009D2D25" w:rsidP="004B7592">
      <w:pPr>
        <w:jc w:val="both"/>
        <w:rPr>
          <w:rFonts w:ascii="Book Antiqua" w:hAnsi="Book Antiqua"/>
        </w:rPr>
      </w:pPr>
    </w:p>
    <w:p w14:paraId="25A36666" w14:textId="1965082D" w:rsidR="00A27183" w:rsidRPr="00EA74B1" w:rsidRDefault="0073239E" w:rsidP="004034B7">
      <w:pPr>
        <w:jc w:val="both"/>
        <w:rPr>
          <w:rFonts w:ascii="Book Antiqua" w:hAnsi="Book Antiqua"/>
        </w:rPr>
      </w:pPr>
      <w:r w:rsidRPr="00EA74B1">
        <w:rPr>
          <w:rFonts w:ascii="Book Antiqua" w:hAnsi="Book Antiqua"/>
        </w:rPr>
        <w:tab/>
      </w:r>
      <w:r w:rsidRPr="00EA74B1">
        <w:rPr>
          <w:rFonts w:ascii="Book Antiqua" w:hAnsi="Book Antiqua"/>
        </w:rPr>
        <w:tab/>
      </w:r>
      <w:r w:rsidRPr="00EA74B1">
        <w:rPr>
          <w:rFonts w:ascii="Book Antiqua" w:hAnsi="Book Antiqua"/>
        </w:rPr>
        <w:tab/>
      </w:r>
      <w:r w:rsidRPr="00EA74B1">
        <w:rPr>
          <w:rFonts w:ascii="Book Antiqua" w:hAnsi="Book Antiqua"/>
        </w:rPr>
        <w:tab/>
      </w:r>
      <w:r w:rsidRPr="00EA74B1">
        <w:rPr>
          <w:rFonts w:ascii="Book Antiqua" w:hAnsi="Book Antiqua"/>
        </w:rPr>
        <w:tab/>
      </w:r>
      <w:r w:rsidRPr="00EA74B1">
        <w:rPr>
          <w:rFonts w:ascii="Book Antiqua" w:hAnsi="Book Antiqua"/>
        </w:rPr>
        <w:tab/>
      </w:r>
    </w:p>
    <w:p w14:paraId="78EAC29B" w14:textId="1194C0FC" w:rsidR="00A27183" w:rsidRPr="00EA74B1" w:rsidRDefault="00A21588" w:rsidP="004034B7">
      <w:pPr>
        <w:jc w:val="both"/>
        <w:rPr>
          <w:rFonts w:ascii="Book Antiqua" w:hAnsi="Book Antiqua"/>
          <w:bCs/>
        </w:rPr>
      </w:pPr>
      <w:r w:rsidRPr="00EA74B1">
        <w:rPr>
          <w:rFonts w:ascii="Book Antiqua" w:hAnsi="Book Antiqua"/>
          <w:b/>
          <w:bCs/>
          <w:u w:val="single"/>
        </w:rPr>
        <w:t>4</w:t>
      </w:r>
      <w:r w:rsidR="00005BE2" w:rsidRPr="00EA74B1">
        <w:rPr>
          <w:rFonts w:ascii="Book Antiqua" w:hAnsi="Book Antiqua"/>
          <w:b/>
          <w:bCs/>
          <w:u w:val="single"/>
        </w:rPr>
        <w:t xml:space="preserve">. </w:t>
      </w:r>
      <w:r w:rsidR="00A27183" w:rsidRPr="00EA74B1">
        <w:rPr>
          <w:rFonts w:ascii="Book Antiqua" w:hAnsi="Book Antiqua"/>
          <w:b/>
          <w:bCs/>
          <w:u w:val="single"/>
        </w:rPr>
        <w:t>Inflación</w:t>
      </w:r>
    </w:p>
    <w:p w14:paraId="12BC50F3" w14:textId="77777777" w:rsidR="00A21588" w:rsidRPr="00EA74B1" w:rsidRDefault="00A21588" w:rsidP="004034B7">
      <w:pPr>
        <w:jc w:val="both"/>
        <w:rPr>
          <w:rFonts w:ascii="Book Antiqua" w:hAnsi="Book Antiqua"/>
          <w:bCs/>
        </w:rPr>
      </w:pPr>
    </w:p>
    <w:p w14:paraId="0780C70D" w14:textId="77777777" w:rsidR="00C32EF1" w:rsidRPr="00EA74B1" w:rsidRDefault="00A27183" w:rsidP="004034B7">
      <w:pPr>
        <w:jc w:val="both"/>
        <w:rPr>
          <w:rFonts w:ascii="Book Antiqua" w:hAnsi="Book Antiqua"/>
          <w:bCs/>
        </w:rPr>
      </w:pPr>
      <w:r w:rsidRPr="00EA74B1">
        <w:rPr>
          <w:rFonts w:ascii="Book Antiqua" w:hAnsi="Book Antiqua"/>
          <w:bCs/>
        </w:rPr>
        <w:t xml:space="preserve">Disminuyó de 7% en 2002 a 2% en 2009, la más baja en 55 años. </w:t>
      </w:r>
    </w:p>
    <w:p w14:paraId="0D17AE6D" w14:textId="77777777" w:rsidR="00C32EF1" w:rsidRPr="00EA74B1" w:rsidRDefault="00C32EF1" w:rsidP="004034B7">
      <w:pPr>
        <w:jc w:val="both"/>
        <w:rPr>
          <w:rFonts w:ascii="Book Antiqua" w:hAnsi="Book Antiqua"/>
          <w:bCs/>
        </w:rPr>
      </w:pPr>
    </w:p>
    <w:p w14:paraId="5026E8B6" w14:textId="638495E3" w:rsidR="00EB2E5F" w:rsidRPr="00EA74B1" w:rsidRDefault="00EB2E5F" w:rsidP="00EB2E5F">
      <w:pPr>
        <w:jc w:val="both"/>
        <w:rPr>
          <w:rFonts w:ascii="Book Antiqua" w:hAnsi="Book Antiqua"/>
        </w:rPr>
      </w:pPr>
      <w:r w:rsidRPr="00EA74B1">
        <w:rPr>
          <w:rFonts w:ascii="Book Antiqua" w:hAnsi="Book Antiqua"/>
        </w:rPr>
        <w:t xml:space="preserve">La inflación comienza a crecer sin medidas de control por parte del Gobierno Nacional, quien debe ser el más interesado en generar las condiciones y el ambiente para controlar las tasas en beneficio de la economía, dando ejemplo en el control del gasto burocrático. </w:t>
      </w:r>
    </w:p>
    <w:p w14:paraId="3B9688DF" w14:textId="77777777" w:rsidR="00EB2E5F" w:rsidRPr="00EA74B1" w:rsidRDefault="00EB2E5F" w:rsidP="00EB2E5F">
      <w:pPr>
        <w:jc w:val="both"/>
        <w:rPr>
          <w:rFonts w:ascii="Book Antiqua" w:hAnsi="Book Antiqua"/>
        </w:rPr>
      </w:pPr>
    </w:p>
    <w:p w14:paraId="525E0179" w14:textId="15120A3D" w:rsidR="00EB2E5F" w:rsidRPr="00EA74B1" w:rsidRDefault="00EB2E5F" w:rsidP="00EB2E5F">
      <w:pPr>
        <w:jc w:val="both"/>
        <w:rPr>
          <w:rFonts w:ascii="Book Antiqua" w:hAnsi="Book Antiqua"/>
          <w:bCs/>
        </w:rPr>
      </w:pPr>
      <w:r w:rsidRPr="00EA74B1">
        <w:rPr>
          <w:rFonts w:ascii="Book Antiqua" w:hAnsi="Book Antiqua"/>
          <w:iCs/>
        </w:rPr>
        <w:t>La tendencia alcista que viene presentándose desde el segundo semestre de 2014 no se ha logrado revertir.</w:t>
      </w:r>
      <w:r w:rsidRPr="00EA74B1">
        <w:rPr>
          <w:rFonts w:ascii="Book Antiqua" w:hAnsi="Book Antiqua"/>
          <w:bCs/>
        </w:rPr>
        <w:t xml:space="preserve"> En el primer trimestre de 2015 la inflación fue de 3,3 y el dato anual a junio fue 4,42. Alimentación y educación son los rubros que más aportaron al aumento </w:t>
      </w:r>
      <w:r w:rsidRPr="00EA74B1">
        <w:rPr>
          <w:rFonts w:ascii="Book Antiqua" w:hAnsi="Book Antiqua"/>
          <w:bCs/>
        </w:rPr>
        <w:lastRenderedPageBreak/>
        <w:t xml:space="preserve">de la inflación </w:t>
      </w:r>
      <w:r w:rsidR="00BC416E" w:rsidRPr="00EA74B1">
        <w:rPr>
          <w:rFonts w:ascii="Book Antiqua" w:hAnsi="Book Antiqua"/>
          <w:bCs/>
        </w:rPr>
        <w:t>en el año 2015</w:t>
      </w:r>
      <w:r w:rsidRPr="00EA74B1">
        <w:rPr>
          <w:rFonts w:ascii="Book Antiqua" w:hAnsi="Book Antiqua"/>
          <w:bCs/>
        </w:rPr>
        <w:t xml:space="preserve">. </w:t>
      </w:r>
      <w:r w:rsidR="00BC416E" w:rsidRPr="00EA74B1">
        <w:rPr>
          <w:rFonts w:ascii="Book Antiqua" w:hAnsi="Book Antiqua"/>
          <w:bCs/>
        </w:rPr>
        <w:t>Los a</w:t>
      </w:r>
      <w:r w:rsidRPr="00EA74B1">
        <w:rPr>
          <w:rFonts w:ascii="Book Antiqua" w:hAnsi="Book Antiqua"/>
          <w:bCs/>
        </w:rPr>
        <w:t>limentos se sitúa en 6,2% en los últimos 12 meses y contribuye</w:t>
      </w:r>
      <w:r w:rsidR="00BC416E" w:rsidRPr="00EA74B1">
        <w:rPr>
          <w:rFonts w:ascii="Book Antiqua" w:hAnsi="Book Antiqua"/>
          <w:bCs/>
        </w:rPr>
        <w:t>n</w:t>
      </w:r>
      <w:r w:rsidRPr="00EA74B1">
        <w:rPr>
          <w:rFonts w:ascii="Book Antiqua" w:hAnsi="Book Antiqua"/>
          <w:bCs/>
        </w:rPr>
        <w:t xml:space="preserve"> con más del 40% de la cifra total.</w:t>
      </w:r>
    </w:p>
    <w:p w14:paraId="7B6B6EBF" w14:textId="77777777" w:rsidR="00EB2E5F" w:rsidRPr="00EA74B1" w:rsidRDefault="00EB2E5F" w:rsidP="00EB2E5F">
      <w:pPr>
        <w:jc w:val="both"/>
        <w:rPr>
          <w:rFonts w:ascii="Book Antiqua" w:hAnsi="Book Antiqua"/>
          <w:bCs/>
        </w:rPr>
      </w:pPr>
      <w:r w:rsidRPr="00EA74B1">
        <w:rPr>
          <w:rFonts w:ascii="Book Antiqua" w:hAnsi="Book Antiqua"/>
          <w:bCs/>
        </w:rPr>
        <w:t xml:space="preserve"> </w:t>
      </w:r>
    </w:p>
    <w:p w14:paraId="1E65211C" w14:textId="2A6C3377" w:rsidR="00692E97" w:rsidRPr="00EA74B1" w:rsidRDefault="004B7592" w:rsidP="00BC416E">
      <w:pPr>
        <w:jc w:val="both"/>
        <w:rPr>
          <w:rFonts w:ascii="Book Antiqua" w:hAnsi="Book Antiqua"/>
          <w:bCs/>
          <w:sz w:val="16"/>
          <w:szCs w:val="16"/>
        </w:rPr>
      </w:pPr>
      <w:r w:rsidRPr="00EA74B1">
        <w:rPr>
          <w:rFonts w:ascii="Book Antiqua" w:hAnsi="Book Antiqua"/>
          <w:iCs/>
        </w:rPr>
        <w:t>El val</w:t>
      </w:r>
      <w:r w:rsidR="00BC416E" w:rsidRPr="00EA74B1">
        <w:rPr>
          <w:rFonts w:ascii="Book Antiqua" w:hAnsi="Book Antiqua"/>
          <w:iCs/>
        </w:rPr>
        <w:t>o</w:t>
      </w:r>
      <w:r w:rsidRPr="00EA74B1">
        <w:rPr>
          <w:rFonts w:ascii="Book Antiqua" w:hAnsi="Book Antiqua"/>
          <w:iCs/>
        </w:rPr>
        <w:t>r</w:t>
      </w:r>
      <w:r w:rsidR="00BC416E" w:rsidRPr="00EA74B1">
        <w:rPr>
          <w:rFonts w:ascii="Book Antiqua" w:hAnsi="Book Antiqua"/>
          <w:iCs/>
        </w:rPr>
        <w:t xml:space="preserve"> final de la inflación con corte al 31 de diciembre de 2015 se ubicó en 6,77%, la más alta desde hace más de 10 años lo que ha generado un impacto sobre la devaluación de grandes proporciones para la economía nacional.</w:t>
      </w:r>
    </w:p>
    <w:p w14:paraId="5D7A461A" w14:textId="2618BF06" w:rsidR="00A21588" w:rsidRPr="00EA74B1" w:rsidRDefault="00A21588" w:rsidP="004034B7">
      <w:pPr>
        <w:jc w:val="both"/>
        <w:rPr>
          <w:rFonts w:ascii="Book Antiqua" w:hAnsi="Book Antiqua"/>
          <w:noProof/>
        </w:rPr>
      </w:pPr>
    </w:p>
    <w:p w14:paraId="13FF31BA" w14:textId="77777777" w:rsidR="004B7592" w:rsidRPr="00EA74B1" w:rsidRDefault="004B7592" w:rsidP="004034B7">
      <w:pPr>
        <w:jc w:val="both"/>
        <w:rPr>
          <w:rFonts w:ascii="Book Antiqua" w:hAnsi="Book Antiqua"/>
          <w:noProof/>
        </w:rPr>
      </w:pPr>
    </w:p>
    <w:p w14:paraId="0EBAFB9C" w14:textId="2A419250" w:rsidR="00A27183" w:rsidRPr="00EA74B1" w:rsidRDefault="00C32EF1" w:rsidP="004034B7">
      <w:pPr>
        <w:jc w:val="both"/>
        <w:rPr>
          <w:rFonts w:ascii="Book Antiqua" w:hAnsi="Book Antiqua"/>
          <w:bCs/>
        </w:rPr>
      </w:pPr>
      <w:r w:rsidRPr="00EA74B1">
        <w:rPr>
          <w:rFonts w:ascii="Book Antiqua" w:hAnsi="Book Antiqua"/>
          <w:b/>
          <w:bCs/>
          <w:u w:val="single"/>
        </w:rPr>
        <w:t>5</w:t>
      </w:r>
      <w:r w:rsidR="00005BE2" w:rsidRPr="00EA74B1">
        <w:rPr>
          <w:rFonts w:ascii="Book Antiqua" w:hAnsi="Book Antiqua"/>
          <w:b/>
          <w:bCs/>
          <w:u w:val="single"/>
        </w:rPr>
        <w:t xml:space="preserve">. </w:t>
      </w:r>
      <w:r w:rsidR="0073239E" w:rsidRPr="00EA74B1">
        <w:rPr>
          <w:rFonts w:ascii="Book Antiqua" w:hAnsi="Book Antiqua"/>
          <w:b/>
          <w:bCs/>
          <w:u w:val="single"/>
        </w:rPr>
        <w:t xml:space="preserve">Pobreza </w:t>
      </w:r>
      <w:r w:rsidR="00A27183" w:rsidRPr="00EA74B1">
        <w:rPr>
          <w:rFonts w:ascii="Book Antiqua" w:hAnsi="Book Antiqua"/>
          <w:b/>
          <w:bCs/>
          <w:u w:val="single"/>
        </w:rPr>
        <w:t>extrema</w:t>
      </w:r>
    </w:p>
    <w:p w14:paraId="2F797547" w14:textId="77777777" w:rsidR="00C32EF1" w:rsidRPr="00EA74B1" w:rsidRDefault="00C32EF1" w:rsidP="004034B7">
      <w:pPr>
        <w:jc w:val="both"/>
        <w:rPr>
          <w:rFonts w:ascii="Book Antiqua" w:hAnsi="Book Antiqua"/>
          <w:bCs/>
        </w:rPr>
      </w:pPr>
    </w:p>
    <w:p w14:paraId="365344B9" w14:textId="2E2D2F28" w:rsidR="00A27183" w:rsidRPr="00EA74B1" w:rsidRDefault="00A27183" w:rsidP="004034B7">
      <w:pPr>
        <w:jc w:val="both"/>
        <w:rPr>
          <w:rFonts w:ascii="Book Antiqua" w:hAnsi="Book Antiqua"/>
          <w:bCs/>
        </w:rPr>
      </w:pPr>
      <w:r w:rsidRPr="00EA74B1">
        <w:rPr>
          <w:rFonts w:ascii="Book Antiqua" w:hAnsi="Book Antiqua"/>
          <w:bCs/>
        </w:rPr>
        <w:t>Pobreza disminuyó de 53,9% en 2002 a 44,2% en 2010 y  pobreza extrema de 19,7% en 2002 a 14,7% en 2010.</w:t>
      </w:r>
      <w:r w:rsidR="00E97FF6" w:rsidRPr="00EA74B1">
        <w:rPr>
          <w:rFonts w:ascii="Book Antiqua" w:hAnsi="Book Antiqua"/>
          <w:bCs/>
        </w:rPr>
        <w:t xml:space="preserve"> </w:t>
      </w:r>
    </w:p>
    <w:p w14:paraId="14630679" w14:textId="77777777" w:rsidR="00BB46B4" w:rsidRPr="00EA74B1" w:rsidRDefault="00BB46B4" w:rsidP="004034B7">
      <w:pPr>
        <w:jc w:val="both"/>
        <w:rPr>
          <w:rFonts w:ascii="Book Antiqua" w:hAnsi="Book Antiqua"/>
          <w:bCs/>
        </w:rPr>
      </w:pPr>
    </w:p>
    <w:p w14:paraId="0D441579" w14:textId="77777777" w:rsidR="00A27183" w:rsidRPr="00EA74B1" w:rsidRDefault="00A27183" w:rsidP="004034B7">
      <w:pPr>
        <w:jc w:val="both"/>
        <w:rPr>
          <w:rFonts w:ascii="Book Antiqua" w:hAnsi="Book Antiqua"/>
          <w:bCs/>
        </w:rPr>
      </w:pPr>
    </w:p>
    <w:p w14:paraId="7E8FF357" w14:textId="73773CF3" w:rsidR="00004C3A" w:rsidRPr="00EA74B1" w:rsidRDefault="00E97FF6" w:rsidP="00004C3A">
      <w:pPr>
        <w:jc w:val="both"/>
        <w:rPr>
          <w:rFonts w:ascii="Book Antiqua" w:hAnsi="Book Antiqua"/>
          <w:bCs/>
        </w:rPr>
      </w:pPr>
      <w:r w:rsidRPr="00EA74B1">
        <w:rPr>
          <w:rFonts w:ascii="Book Antiqua" w:hAnsi="Book Antiqua"/>
          <w:b/>
          <w:bCs/>
          <w:u w:val="single"/>
        </w:rPr>
        <w:t>6</w:t>
      </w:r>
      <w:r w:rsidR="00005BE2" w:rsidRPr="00EA74B1">
        <w:rPr>
          <w:rFonts w:ascii="Book Antiqua" w:hAnsi="Book Antiqua"/>
          <w:b/>
          <w:bCs/>
          <w:u w:val="single"/>
        </w:rPr>
        <w:t xml:space="preserve">. </w:t>
      </w:r>
      <w:r w:rsidR="00A27183" w:rsidRPr="00EA74B1">
        <w:rPr>
          <w:rFonts w:ascii="Book Antiqua" w:hAnsi="Book Antiqua"/>
          <w:b/>
          <w:bCs/>
          <w:u w:val="single"/>
        </w:rPr>
        <w:t xml:space="preserve">Recaudo DIAN </w:t>
      </w:r>
      <w:r w:rsidR="00004C3A" w:rsidRPr="00EA74B1">
        <w:rPr>
          <w:rFonts w:ascii="Book Antiqua" w:hAnsi="Book Antiqua"/>
          <w:b/>
          <w:bCs/>
          <w:u w:val="single"/>
        </w:rPr>
        <w:t>y entes territoriales</w:t>
      </w:r>
    </w:p>
    <w:p w14:paraId="60F34F57" w14:textId="0AC8A090" w:rsidR="00645926" w:rsidRPr="00EA74B1" w:rsidRDefault="00645926" w:rsidP="004034B7">
      <w:pPr>
        <w:jc w:val="both"/>
        <w:rPr>
          <w:rFonts w:ascii="Book Antiqua" w:hAnsi="Book Antiqua"/>
          <w:bCs/>
        </w:rPr>
      </w:pPr>
    </w:p>
    <w:p w14:paraId="2212AA49" w14:textId="5C0F26A1" w:rsidR="00EB2E5F" w:rsidRPr="00EA74B1" w:rsidRDefault="00004C3A" w:rsidP="00EB2E5F">
      <w:pPr>
        <w:jc w:val="both"/>
        <w:rPr>
          <w:rFonts w:ascii="Book Antiqua" w:hAnsi="Book Antiqua"/>
          <w:bCs/>
        </w:rPr>
      </w:pPr>
      <w:r w:rsidRPr="00EA74B1">
        <w:rPr>
          <w:rFonts w:ascii="Book Antiqua" w:hAnsi="Book Antiqua"/>
          <w:bCs/>
        </w:rPr>
        <w:t>Recaudo de la DIAN pasó</w:t>
      </w:r>
      <w:r w:rsidR="00A27183" w:rsidRPr="00EA74B1">
        <w:rPr>
          <w:rFonts w:ascii="Book Antiqua" w:hAnsi="Book Antiqua"/>
          <w:bCs/>
        </w:rPr>
        <w:t xml:space="preserve"> de $39 billones de pesos constantes de 2009 en 2002 a $69 billones en 2009. Esto significó un crecimiento anual promedio mayor al </w:t>
      </w:r>
      <w:r w:rsidR="00EB2E5F" w:rsidRPr="00EA74B1">
        <w:rPr>
          <w:rFonts w:ascii="Book Antiqua" w:hAnsi="Book Antiqua"/>
          <w:bCs/>
        </w:rPr>
        <w:t>10%, superior al de la economía, y para 2014 el recaudo alcanzó más 114 billones de pesos.</w:t>
      </w:r>
    </w:p>
    <w:p w14:paraId="7B35F34B" w14:textId="77777777" w:rsidR="00EB2E5F" w:rsidRPr="00EA74B1" w:rsidRDefault="00EB2E5F" w:rsidP="004034B7">
      <w:pPr>
        <w:jc w:val="both"/>
        <w:rPr>
          <w:rFonts w:ascii="Book Antiqua" w:hAnsi="Book Antiqua"/>
          <w:bCs/>
        </w:rPr>
      </w:pPr>
    </w:p>
    <w:p w14:paraId="23F20335" w14:textId="2B5EC357" w:rsidR="00A27183" w:rsidRPr="00EA74B1" w:rsidRDefault="00EB2E5F" w:rsidP="004034B7">
      <w:pPr>
        <w:jc w:val="both"/>
        <w:rPr>
          <w:rFonts w:ascii="Book Antiqua" w:hAnsi="Book Antiqua"/>
          <w:bCs/>
        </w:rPr>
      </w:pPr>
      <w:r w:rsidRPr="00EA74B1">
        <w:rPr>
          <w:rFonts w:ascii="Book Antiqua" w:hAnsi="Book Antiqua"/>
          <w:bCs/>
        </w:rPr>
        <w:t>E</w:t>
      </w:r>
      <w:r w:rsidR="000940DB" w:rsidRPr="00EA74B1">
        <w:rPr>
          <w:rFonts w:ascii="Book Antiqua" w:hAnsi="Book Antiqua"/>
          <w:bCs/>
        </w:rPr>
        <w:t xml:space="preserve">l recaudo de entes territoriales </w:t>
      </w:r>
      <w:r w:rsidRPr="00EA74B1">
        <w:rPr>
          <w:rFonts w:ascii="Book Antiqua" w:hAnsi="Book Antiqua"/>
          <w:bCs/>
        </w:rPr>
        <w:t xml:space="preserve">entre 2002 y 2008 tuvo un </w:t>
      </w:r>
      <w:r w:rsidR="000940DB" w:rsidRPr="00EA74B1">
        <w:rPr>
          <w:rFonts w:ascii="Book Antiqua" w:hAnsi="Book Antiqua"/>
          <w:bCs/>
        </w:rPr>
        <w:t>a</w:t>
      </w:r>
      <w:r w:rsidRPr="00EA74B1">
        <w:rPr>
          <w:rFonts w:ascii="Book Antiqua" w:hAnsi="Book Antiqua"/>
          <w:bCs/>
        </w:rPr>
        <w:t>umento del</w:t>
      </w:r>
      <w:r w:rsidR="00A27183" w:rsidRPr="00EA74B1">
        <w:rPr>
          <w:rFonts w:ascii="Book Antiqua" w:hAnsi="Book Antiqua"/>
          <w:bCs/>
        </w:rPr>
        <w:t xml:space="preserve"> 52% real</w:t>
      </w:r>
      <w:r w:rsidRPr="00EA74B1">
        <w:rPr>
          <w:rFonts w:ascii="Book Antiqua" w:hAnsi="Book Antiqua"/>
          <w:bCs/>
        </w:rPr>
        <w:t>,</w:t>
      </w:r>
      <w:r w:rsidR="00A27183" w:rsidRPr="00EA74B1">
        <w:rPr>
          <w:rFonts w:ascii="Book Antiqua" w:hAnsi="Book Antiqua"/>
          <w:bCs/>
        </w:rPr>
        <w:t xml:space="preserve"> al pasar de $8 billones </w:t>
      </w:r>
      <w:r w:rsidRPr="00EA74B1">
        <w:rPr>
          <w:rFonts w:ascii="Book Antiqua" w:hAnsi="Book Antiqua"/>
          <w:bCs/>
        </w:rPr>
        <w:t>de pesos a</w:t>
      </w:r>
      <w:r w:rsidR="00A27183" w:rsidRPr="00EA74B1">
        <w:rPr>
          <w:rFonts w:ascii="Book Antiqua" w:hAnsi="Book Antiqua"/>
          <w:bCs/>
        </w:rPr>
        <w:t xml:space="preserve"> $12,1 billones</w:t>
      </w:r>
      <w:r w:rsidRPr="00EA74B1">
        <w:rPr>
          <w:rFonts w:ascii="Book Antiqua" w:hAnsi="Book Antiqua"/>
          <w:bCs/>
        </w:rPr>
        <w:t xml:space="preserve"> de pesos.</w:t>
      </w:r>
    </w:p>
    <w:p w14:paraId="2C87150B" w14:textId="77777777" w:rsidR="00A27183" w:rsidRPr="00EA74B1" w:rsidRDefault="00A27183" w:rsidP="004034B7">
      <w:pPr>
        <w:jc w:val="both"/>
        <w:rPr>
          <w:rFonts w:ascii="Book Antiqua" w:hAnsi="Book Antiqua"/>
          <w:bCs/>
        </w:rPr>
      </w:pPr>
    </w:p>
    <w:p w14:paraId="5833F0B5" w14:textId="6D78BCD7" w:rsidR="00350E5E" w:rsidRPr="00EA74B1" w:rsidRDefault="00EB2E5F" w:rsidP="004034B7">
      <w:pPr>
        <w:jc w:val="both"/>
        <w:rPr>
          <w:rFonts w:ascii="Book Antiqua" w:hAnsi="Book Antiqua"/>
          <w:bCs/>
        </w:rPr>
      </w:pPr>
      <w:r w:rsidRPr="00EA74B1">
        <w:rPr>
          <w:rFonts w:ascii="Book Antiqua" w:hAnsi="Book Antiqua"/>
          <w:bCs/>
        </w:rPr>
        <w:t xml:space="preserve">                                      </w:t>
      </w:r>
      <w:r w:rsidR="00350E5E" w:rsidRPr="00EA74B1">
        <w:rPr>
          <w:rFonts w:ascii="Book Antiqua" w:hAnsi="Book Antiqua"/>
          <w:bCs/>
          <w:noProof/>
          <w:lang w:eastAsia="es-ES_tradnl"/>
        </w:rPr>
        <w:drawing>
          <wp:inline distT="0" distB="0" distL="0" distR="0" wp14:anchorId="2D86D42E" wp14:editId="034BA297">
            <wp:extent cx="3653790" cy="2201953"/>
            <wp:effectExtent l="0" t="0" r="3810" b="8255"/>
            <wp:docPr id="5" name="Imagen 5" descr="Macintosh HD:private:var:folders:tm:2lh0vxr51s3ftl042pv46c7w0000gn:T:TemporaryIte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tm:2lh0vxr51s3ftl042pv46c7w0000gn:T:TemporaryItems: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3790" cy="2201953"/>
                    </a:xfrm>
                    <a:prstGeom prst="rect">
                      <a:avLst/>
                    </a:prstGeom>
                    <a:noFill/>
                    <a:ln>
                      <a:noFill/>
                    </a:ln>
                  </pic:spPr>
                </pic:pic>
              </a:graphicData>
            </a:graphic>
          </wp:inline>
        </w:drawing>
      </w:r>
    </w:p>
    <w:p w14:paraId="1BCF3097" w14:textId="22EB628F" w:rsidR="00692E97" w:rsidRPr="00EA74B1" w:rsidRDefault="00692E97" w:rsidP="00692E97">
      <w:pPr>
        <w:jc w:val="both"/>
        <w:rPr>
          <w:rFonts w:ascii="Book Antiqua" w:hAnsi="Book Antiqua"/>
          <w:bCs/>
          <w:sz w:val="16"/>
          <w:szCs w:val="16"/>
        </w:rPr>
      </w:pPr>
      <w:r w:rsidRPr="00EA74B1">
        <w:rPr>
          <w:rFonts w:ascii="Book Antiqua" w:hAnsi="Book Antiqua"/>
          <w:bCs/>
          <w:sz w:val="16"/>
          <w:szCs w:val="16"/>
        </w:rPr>
        <w:t xml:space="preserve">                                                        Fuente: DIAN</w:t>
      </w:r>
    </w:p>
    <w:p w14:paraId="54110009" w14:textId="77777777" w:rsidR="00350E5E" w:rsidRPr="00EA74B1" w:rsidRDefault="00350E5E" w:rsidP="004034B7">
      <w:pPr>
        <w:jc w:val="both"/>
        <w:rPr>
          <w:rFonts w:ascii="Book Antiqua" w:hAnsi="Book Antiqua"/>
          <w:b/>
          <w:bCs/>
          <w:u w:val="single"/>
        </w:rPr>
      </w:pPr>
    </w:p>
    <w:p w14:paraId="2BB0ED51" w14:textId="77777777" w:rsidR="00BC416E" w:rsidRPr="00EA74B1" w:rsidRDefault="00BC416E" w:rsidP="004034B7">
      <w:pPr>
        <w:jc w:val="both"/>
        <w:rPr>
          <w:rFonts w:ascii="Book Antiqua" w:hAnsi="Book Antiqua"/>
          <w:b/>
          <w:bCs/>
          <w:u w:val="single"/>
        </w:rPr>
      </w:pPr>
    </w:p>
    <w:p w14:paraId="3D8D0362" w14:textId="77777777" w:rsidR="00BC416E" w:rsidRPr="00EA74B1" w:rsidRDefault="00BC416E" w:rsidP="004034B7">
      <w:pPr>
        <w:jc w:val="both"/>
        <w:rPr>
          <w:rFonts w:ascii="Book Antiqua" w:hAnsi="Book Antiqua"/>
          <w:b/>
          <w:bCs/>
          <w:u w:val="single"/>
        </w:rPr>
      </w:pPr>
    </w:p>
    <w:p w14:paraId="0854670C" w14:textId="77777777" w:rsidR="004B7592" w:rsidRPr="00EA74B1" w:rsidRDefault="004B7592" w:rsidP="004034B7">
      <w:pPr>
        <w:jc w:val="both"/>
        <w:rPr>
          <w:rFonts w:ascii="Book Antiqua" w:hAnsi="Book Antiqua"/>
          <w:b/>
          <w:bCs/>
          <w:u w:val="single"/>
        </w:rPr>
      </w:pPr>
    </w:p>
    <w:p w14:paraId="6A8F9C06" w14:textId="5BA6307C" w:rsidR="00A27183" w:rsidRPr="00EA74B1" w:rsidRDefault="000940DB" w:rsidP="004034B7">
      <w:pPr>
        <w:jc w:val="both"/>
        <w:rPr>
          <w:rFonts w:ascii="Book Antiqua" w:hAnsi="Book Antiqua"/>
          <w:bCs/>
        </w:rPr>
      </w:pPr>
      <w:r w:rsidRPr="00EA74B1">
        <w:rPr>
          <w:rFonts w:ascii="Book Antiqua" w:hAnsi="Book Antiqua"/>
          <w:b/>
          <w:bCs/>
          <w:u w:val="single"/>
        </w:rPr>
        <w:t>7</w:t>
      </w:r>
      <w:r w:rsidR="00005BE2" w:rsidRPr="00EA74B1">
        <w:rPr>
          <w:rFonts w:ascii="Book Antiqua" w:hAnsi="Book Antiqua"/>
          <w:b/>
          <w:bCs/>
          <w:u w:val="single"/>
        </w:rPr>
        <w:t xml:space="preserve">. </w:t>
      </w:r>
      <w:r w:rsidR="00A27183" w:rsidRPr="00EA74B1">
        <w:rPr>
          <w:rFonts w:ascii="Book Antiqua" w:hAnsi="Book Antiqua"/>
          <w:b/>
          <w:bCs/>
          <w:u w:val="single"/>
        </w:rPr>
        <w:t>Deuda</w:t>
      </w:r>
    </w:p>
    <w:p w14:paraId="119EF1FF" w14:textId="77777777" w:rsidR="00350E5E" w:rsidRPr="00EA74B1" w:rsidRDefault="00350E5E" w:rsidP="004034B7">
      <w:pPr>
        <w:jc w:val="both"/>
        <w:rPr>
          <w:rFonts w:ascii="Book Antiqua" w:hAnsi="Book Antiqua"/>
          <w:bCs/>
        </w:rPr>
      </w:pPr>
    </w:p>
    <w:p w14:paraId="13D4EFCE" w14:textId="0A1F3271" w:rsidR="00A27183" w:rsidRPr="00EA74B1" w:rsidRDefault="00CB0EEE" w:rsidP="004034B7">
      <w:pPr>
        <w:jc w:val="both"/>
        <w:rPr>
          <w:rFonts w:ascii="Book Antiqua" w:hAnsi="Book Antiqua"/>
          <w:bCs/>
        </w:rPr>
      </w:pPr>
      <w:r w:rsidRPr="00EA74B1">
        <w:rPr>
          <w:rFonts w:ascii="Book Antiqua" w:hAnsi="Book Antiqua"/>
          <w:bCs/>
        </w:rPr>
        <w:t xml:space="preserve">Según datos del Ministerio de Hacienda, en 2018 la deuda pública tuvo un ligero aumento, continuando con la tendencia de los últimos años: (i) deuda bruta del Sector Público No Financiero –SPNF- aumentó </w:t>
      </w:r>
      <w:r w:rsidR="00F32D57" w:rsidRPr="00EA74B1">
        <w:rPr>
          <w:rFonts w:ascii="Book Antiqua" w:hAnsi="Book Antiqua"/>
          <w:bCs/>
        </w:rPr>
        <w:t>3.3 del PIB –pasando de 52.8% en 2017 a 56.1% del PIB en 2018; (ii) La deuda bruta del Gobierno Nacional Central aumentó 3.6 del PIB</w:t>
      </w:r>
      <w:r w:rsidR="00A27183" w:rsidRPr="00EA74B1">
        <w:rPr>
          <w:rFonts w:ascii="Book Antiqua" w:hAnsi="Book Antiqua"/>
          <w:bCs/>
        </w:rPr>
        <w:t>.</w:t>
      </w:r>
      <w:r w:rsidR="00F32D57" w:rsidRPr="00EA74B1">
        <w:rPr>
          <w:rFonts w:ascii="Book Antiqua" w:hAnsi="Book Antiqua"/>
          <w:bCs/>
        </w:rPr>
        <w:t xml:space="preserve"> (</w:t>
      </w:r>
      <w:hyperlink r:id="rId19" w:history="1">
        <w:r w:rsidR="00F32D57" w:rsidRPr="00EA74B1">
          <w:rPr>
            <w:rStyle w:val="Hipervnculo"/>
            <w:rFonts w:ascii="Book Antiqua" w:hAnsi="Book Antiqua"/>
          </w:rPr>
          <w:t>http://www.minhacienda.gov.co/HomeMinhacienda/ShowProperty?nodeId=%2FOCS%2FP_MHCP_WCC-148024%2F%2FidcPrimaryFile&amp;revision=latestreleased</w:t>
        </w:r>
      </w:hyperlink>
      <w:r w:rsidR="00F32D57" w:rsidRPr="00EA74B1">
        <w:rPr>
          <w:rFonts w:ascii="Book Antiqua" w:hAnsi="Book Antiqua"/>
        </w:rPr>
        <w:t>)</w:t>
      </w:r>
    </w:p>
    <w:p w14:paraId="058ACD38" w14:textId="77777777" w:rsidR="0011450F" w:rsidRPr="00EA74B1" w:rsidRDefault="0011450F" w:rsidP="004034B7">
      <w:pPr>
        <w:jc w:val="both"/>
        <w:rPr>
          <w:rFonts w:ascii="Book Antiqua" w:hAnsi="Book Antiqua"/>
          <w:b/>
          <w:bCs/>
        </w:rPr>
      </w:pPr>
    </w:p>
    <w:p w14:paraId="1FA1787F" w14:textId="624903B7" w:rsidR="00EB2E5F" w:rsidRPr="00EA74B1" w:rsidRDefault="00F32D57" w:rsidP="004034B7">
      <w:pPr>
        <w:jc w:val="both"/>
        <w:rPr>
          <w:rFonts w:ascii="Book Antiqua" w:hAnsi="Book Antiqua"/>
          <w:bCs/>
        </w:rPr>
      </w:pPr>
      <w:r w:rsidRPr="00EA74B1">
        <w:rPr>
          <w:rFonts w:ascii="Book Antiqua" w:hAnsi="Book Antiqua"/>
          <w:bCs/>
        </w:rPr>
        <w:t>En cuanto al comportamiento inmediatamente anterior del déficit, la situación es sumamente compleja, dado que para el cierre de la vigencia 2018, el Sector Público consolidado (SPC) presentó un déficit equivalente al 2.7% del PIB ($26.407mm), lo que implicó un ligero deterioro en relación con las cifras de 2017.</w:t>
      </w:r>
    </w:p>
    <w:p w14:paraId="25301403" w14:textId="6D470212" w:rsidR="00EB2E5F" w:rsidRPr="00EA74B1" w:rsidRDefault="00180769" w:rsidP="004034B7">
      <w:pPr>
        <w:jc w:val="both"/>
        <w:rPr>
          <w:rFonts w:ascii="Book Antiqua" w:hAnsi="Book Antiqua"/>
          <w:bCs/>
        </w:rPr>
      </w:pPr>
      <w:r w:rsidRPr="00EA74B1">
        <w:rPr>
          <w:rFonts w:ascii="Book Antiqua" w:hAnsi="Book Antiqua"/>
          <w:bCs/>
        </w:rPr>
        <w:t xml:space="preserve"> </w:t>
      </w:r>
      <w:r w:rsidR="00EB2E5F" w:rsidRPr="00EA74B1">
        <w:rPr>
          <w:rFonts w:ascii="Book Antiqua" w:hAnsi="Book Antiqua"/>
          <w:bCs/>
        </w:rPr>
        <w:t xml:space="preserve">                                  </w:t>
      </w:r>
      <w:r w:rsidRPr="00EA74B1">
        <w:rPr>
          <w:rFonts w:ascii="Book Antiqua" w:hAnsi="Book Antiqua"/>
          <w:bCs/>
        </w:rPr>
        <w:t xml:space="preserve"> </w:t>
      </w:r>
      <w:r w:rsidR="00EB2E5F" w:rsidRPr="00EA74B1">
        <w:rPr>
          <w:rFonts w:ascii="Book Antiqua" w:hAnsi="Book Antiqua"/>
          <w:bCs/>
        </w:rPr>
        <w:t xml:space="preserve">     </w:t>
      </w:r>
      <w:r w:rsidRPr="00EA74B1">
        <w:rPr>
          <w:rFonts w:ascii="Book Antiqua" w:hAnsi="Book Antiqua"/>
          <w:bCs/>
        </w:rPr>
        <w:t xml:space="preserve"> </w:t>
      </w:r>
    </w:p>
    <w:p w14:paraId="65C7A0F7" w14:textId="77777777" w:rsidR="00BC416E" w:rsidRPr="00EA74B1" w:rsidRDefault="00BC416E" w:rsidP="004034B7">
      <w:pPr>
        <w:jc w:val="both"/>
        <w:rPr>
          <w:rFonts w:ascii="Book Antiqua" w:hAnsi="Book Antiqua"/>
          <w:b/>
          <w:bCs/>
          <w:iCs/>
          <w:u w:val="single"/>
        </w:rPr>
      </w:pPr>
    </w:p>
    <w:p w14:paraId="18BDF9DF" w14:textId="0825A9C3" w:rsidR="005655BD" w:rsidRPr="00EA74B1" w:rsidRDefault="00866186" w:rsidP="00866186">
      <w:pPr>
        <w:jc w:val="both"/>
        <w:rPr>
          <w:rFonts w:ascii="Book Antiqua" w:hAnsi="Book Antiqua"/>
        </w:rPr>
      </w:pPr>
      <w:r w:rsidRPr="00EA74B1">
        <w:rPr>
          <w:rFonts w:ascii="Book Antiqua" w:hAnsi="Book Antiqua"/>
        </w:rPr>
        <w:tab/>
      </w:r>
      <w:r w:rsidR="005655BD" w:rsidRPr="00EA74B1">
        <w:rPr>
          <w:rFonts w:ascii="Book Antiqua" w:hAnsi="Book Antiqua"/>
        </w:rPr>
        <w:t xml:space="preserve">         </w:t>
      </w:r>
    </w:p>
    <w:p w14:paraId="720A7FF6" w14:textId="726790B0" w:rsidR="00AD0181" w:rsidRPr="00EA74B1" w:rsidRDefault="00866186" w:rsidP="004034B7">
      <w:pPr>
        <w:jc w:val="both"/>
        <w:rPr>
          <w:rFonts w:ascii="Book Antiqua" w:hAnsi="Book Antiqua"/>
          <w:b/>
          <w:u w:val="single"/>
        </w:rPr>
      </w:pPr>
      <w:r w:rsidRPr="00EA74B1">
        <w:rPr>
          <w:rFonts w:ascii="Book Antiqua" w:hAnsi="Book Antiqua"/>
          <w:b/>
          <w:u w:val="single"/>
        </w:rPr>
        <w:t>8</w:t>
      </w:r>
      <w:r w:rsidR="00172330" w:rsidRPr="00EA74B1">
        <w:rPr>
          <w:rFonts w:ascii="Book Antiqua" w:hAnsi="Book Antiqua"/>
          <w:b/>
          <w:u w:val="single"/>
        </w:rPr>
        <w:t>. PIB vs Presupuesto</w:t>
      </w:r>
    </w:p>
    <w:p w14:paraId="4EF28AF6" w14:textId="77777777" w:rsidR="00172330" w:rsidRPr="00EA74B1" w:rsidRDefault="00172330" w:rsidP="004034B7">
      <w:pPr>
        <w:jc w:val="both"/>
        <w:rPr>
          <w:rFonts w:ascii="Book Antiqua" w:hAnsi="Book Antiqua"/>
        </w:rPr>
      </w:pPr>
    </w:p>
    <w:p w14:paraId="5C7FC7A9" w14:textId="51AF11CA" w:rsidR="00867A01" w:rsidRPr="00EA74B1" w:rsidRDefault="00867A01" w:rsidP="004034B7">
      <w:pPr>
        <w:jc w:val="both"/>
        <w:rPr>
          <w:rFonts w:ascii="Book Antiqua" w:hAnsi="Book Antiqua"/>
        </w:rPr>
      </w:pPr>
      <w:r w:rsidRPr="00EA74B1">
        <w:rPr>
          <w:rFonts w:ascii="Book Antiqua" w:hAnsi="Book Antiqua"/>
        </w:rPr>
        <w:t>Preocupa que desde 2012 la tasa de crecimiento del presupuesto nacional sin deuda, supera la tasa de crecimiento de la economía, acrecentando el déficit fiscal.</w:t>
      </w:r>
    </w:p>
    <w:p w14:paraId="2D1B93F5" w14:textId="77777777" w:rsidR="00867A01" w:rsidRPr="00EA74B1" w:rsidRDefault="00867A01" w:rsidP="004034B7">
      <w:pPr>
        <w:jc w:val="both"/>
        <w:rPr>
          <w:rFonts w:ascii="Book Antiqua" w:hAnsi="Book Antiqua"/>
        </w:rPr>
      </w:pPr>
    </w:p>
    <w:p w14:paraId="792F237C" w14:textId="118FD61B" w:rsidR="00867A01" w:rsidRPr="00EA74B1" w:rsidRDefault="009F4607" w:rsidP="004034B7">
      <w:pPr>
        <w:jc w:val="both"/>
        <w:rPr>
          <w:rFonts w:ascii="Book Antiqua" w:hAnsi="Book Antiqua"/>
        </w:rPr>
      </w:pPr>
      <w:r w:rsidRPr="00EA74B1">
        <w:rPr>
          <w:rFonts w:ascii="Book Antiqua" w:hAnsi="Book Antiqua"/>
        </w:rPr>
        <w:t xml:space="preserve">                            </w:t>
      </w:r>
      <w:r w:rsidRPr="00EA74B1">
        <w:rPr>
          <w:rFonts w:ascii="Book Antiqua" w:hAnsi="Book Antiqua"/>
          <w:noProof/>
          <w:lang w:eastAsia="es-ES_tradnl"/>
        </w:rPr>
        <w:drawing>
          <wp:inline distT="0" distB="0" distL="0" distR="0" wp14:anchorId="77226CFC" wp14:editId="6D1D0C38">
            <wp:extent cx="4340225" cy="2128452"/>
            <wp:effectExtent l="0" t="0" r="3175" b="5715"/>
            <wp:docPr id="13" name="Imagen 13" descr="Macintosh HD:private:var:folders:tm:2lh0vxr51s3ftl042pv46c7w0000gn:T:TemporaryItems:Screen Shot 2015-09-08 at 12.03.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tm:2lh0vxr51s3ftl042pv46c7w0000gn:T:TemporaryItems:Screen Shot 2015-09-08 at 12.03.4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0690" cy="2128680"/>
                    </a:xfrm>
                    <a:prstGeom prst="rect">
                      <a:avLst/>
                    </a:prstGeom>
                    <a:noFill/>
                    <a:ln>
                      <a:noFill/>
                    </a:ln>
                  </pic:spPr>
                </pic:pic>
              </a:graphicData>
            </a:graphic>
          </wp:inline>
        </w:drawing>
      </w:r>
    </w:p>
    <w:p w14:paraId="56157A70" w14:textId="77777777" w:rsidR="009F4607" w:rsidRPr="00EA74B1" w:rsidRDefault="009F4607" w:rsidP="004034B7">
      <w:pPr>
        <w:jc w:val="both"/>
        <w:rPr>
          <w:rFonts w:ascii="Book Antiqua" w:hAnsi="Book Antiqua"/>
        </w:rPr>
      </w:pPr>
    </w:p>
    <w:p w14:paraId="6DAC4E0D" w14:textId="52361858" w:rsidR="009F4607" w:rsidRPr="00EA74B1" w:rsidRDefault="00867A01" w:rsidP="004034B7">
      <w:pPr>
        <w:jc w:val="both"/>
        <w:rPr>
          <w:rFonts w:ascii="Book Antiqua" w:hAnsi="Book Antiqua"/>
        </w:rPr>
      </w:pPr>
      <w:r w:rsidRPr="00EA74B1">
        <w:rPr>
          <w:rFonts w:ascii="Book Antiqua" w:hAnsi="Book Antiqua"/>
        </w:rPr>
        <w:t>Las cifras evidencian la necesidad de racionalizar el gasto público sin afectar el crecimiento del país</w:t>
      </w:r>
      <w:r w:rsidR="009F4607" w:rsidRPr="00EA74B1">
        <w:rPr>
          <w:rFonts w:ascii="Book Antiqua" w:hAnsi="Book Antiqua"/>
        </w:rPr>
        <w:t>, aumentando la participación de la inversión en formación de capital y provisión de bienes públicos.</w:t>
      </w:r>
    </w:p>
    <w:p w14:paraId="03C08394" w14:textId="77777777" w:rsidR="00867A01" w:rsidRPr="00EA74B1" w:rsidRDefault="00867A01" w:rsidP="004034B7">
      <w:pPr>
        <w:jc w:val="both"/>
        <w:rPr>
          <w:rFonts w:ascii="Book Antiqua" w:hAnsi="Book Antiqua"/>
        </w:rPr>
      </w:pPr>
    </w:p>
    <w:p w14:paraId="51500A2F" w14:textId="2F96BB1F" w:rsidR="00005BE2" w:rsidRPr="00EA74B1" w:rsidRDefault="00853ED9" w:rsidP="000F4E0D">
      <w:pPr>
        <w:pStyle w:val="NormalWeb"/>
        <w:shd w:val="clear" w:color="auto" w:fill="FFFFFF"/>
        <w:spacing w:before="0" w:beforeAutospacing="0" w:after="210" w:afterAutospacing="0" w:line="315" w:lineRule="atLeast"/>
        <w:jc w:val="both"/>
        <w:rPr>
          <w:rFonts w:ascii="Book Antiqua" w:hAnsi="Book Antiqua"/>
          <w:sz w:val="24"/>
          <w:szCs w:val="24"/>
        </w:rPr>
      </w:pPr>
      <w:r w:rsidRPr="00EA74B1">
        <w:rPr>
          <w:rFonts w:ascii="Book Antiqua" w:hAnsi="Book Antiqua"/>
          <w:sz w:val="24"/>
          <w:szCs w:val="24"/>
        </w:rPr>
        <w:t xml:space="preserve">Los Congresistas, además de representar en el Legislativo a todos los habitantes del territorio nacional, deben ser ejemplo </w:t>
      </w:r>
      <w:r w:rsidR="00B20790" w:rsidRPr="00EA74B1">
        <w:rPr>
          <w:rFonts w:ascii="Book Antiqua" w:hAnsi="Book Antiqua"/>
          <w:sz w:val="24"/>
          <w:szCs w:val="24"/>
        </w:rPr>
        <w:t xml:space="preserve">de compromiso con la austeridad en el gasto público y burocrático, y de servicio público como un ejercicio predominantemente cívico </w:t>
      </w:r>
      <w:r w:rsidR="00B20790" w:rsidRPr="00EA74B1">
        <w:rPr>
          <w:rFonts w:ascii="Book Antiqua" w:hAnsi="Book Antiqua"/>
          <w:sz w:val="24"/>
          <w:szCs w:val="24"/>
        </w:rPr>
        <w:lastRenderedPageBreak/>
        <w:t>y no económico, por ello, ante el incremento decretado</w:t>
      </w:r>
      <w:r w:rsidRPr="00EA74B1">
        <w:rPr>
          <w:rFonts w:ascii="Book Antiqua" w:hAnsi="Book Antiqua"/>
          <w:sz w:val="24"/>
          <w:szCs w:val="24"/>
        </w:rPr>
        <w:t xml:space="preserve"> por parte del Gobierno Nacional mediante el Decreto </w:t>
      </w:r>
      <w:r w:rsidR="005655BD" w:rsidRPr="00EA74B1">
        <w:rPr>
          <w:rFonts w:ascii="Book Antiqua" w:hAnsi="Book Antiqua"/>
          <w:sz w:val="24"/>
          <w:szCs w:val="24"/>
        </w:rPr>
        <w:t>1739</w:t>
      </w:r>
      <w:r w:rsidRPr="00EA74B1">
        <w:rPr>
          <w:rFonts w:ascii="Book Antiqua" w:hAnsi="Book Antiqua"/>
          <w:sz w:val="24"/>
          <w:szCs w:val="24"/>
        </w:rPr>
        <w:t xml:space="preserve"> de 2015</w:t>
      </w:r>
      <w:r w:rsidR="00B20790" w:rsidRPr="00EA74B1">
        <w:rPr>
          <w:rFonts w:ascii="Book Antiqua" w:hAnsi="Book Antiqua"/>
          <w:sz w:val="24"/>
          <w:szCs w:val="24"/>
        </w:rPr>
        <w:t>, nos permitimos presentar este proyecto</w:t>
      </w:r>
      <w:r w:rsidRPr="00EA74B1">
        <w:rPr>
          <w:rFonts w:ascii="Book Antiqua" w:hAnsi="Book Antiqua"/>
          <w:sz w:val="24"/>
          <w:szCs w:val="24"/>
        </w:rPr>
        <w:t xml:space="preserve">. </w:t>
      </w:r>
    </w:p>
    <w:p w14:paraId="4C671A91" w14:textId="77777777" w:rsidR="00005BE2" w:rsidRPr="00EA74B1" w:rsidRDefault="00005BE2" w:rsidP="004034B7">
      <w:pPr>
        <w:jc w:val="both"/>
        <w:rPr>
          <w:rFonts w:ascii="Book Antiqua" w:hAnsi="Book Antiqua"/>
        </w:rPr>
      </w:pPr>
    </w:p>
    <w:p w14:paraId="059623B3" w14:textId="3D1281CD" w:rsidR="00853ED9" w:rsidRPr="00EA74B1" w:rsidRDefault="000F4E0D" w:rsidP="004034B7">
      <w:pPr>
        <w:jc w:val="both"/>
        <w:rPr>
          <w:rFonts w:ascii="Book Antiqua" w:hAnsi="Book Antiqua"/>
        </w:rPr>
      </w:pPr>
      <w:r w:rsidRPr="00EA74B1">
        <w:rPr>
          <w:rFonts w:ascii="Book Antiqua" w:hAnsi="Book Antiqua"/>
          <w:b/>
        </w:rPr>
        <w:t>V</w:t>
      </w:r>
      <w:r w:rsidR="00005BE2" w:rsidRPr="00EA74B1">
        <w:rPr>
          <w:rFonts w:ascii="Book Antiqua" w:hAnsi="Book Antiqua"/>
          <w:b/>
        </w:rPr>
        <w:t xml:space="preserve">. </w:t>
      </w:r>
      <w:r w:rsidRPr="00EA74B1">
        <w:rPr>
          <w:rFonts w:ascii="Book Antiqua" w:hAnsi="Book Antiqua"/>
          <w:b/>
        </w:rPr>
        <w:t>Temporalidad de la propuesta</w:t>
      </w:r>
    </w:p>
    <w:p w14:paraId="6BE42D51" w14:textId="77777777" w:rsidR="00853ED9" w:rsidRPr="00EA74B1" w:rsidRDefault="00853ED9" w:rsidP="004034B7">
      <w:pPr>
        <w:jc w:val="both"/>
        <w:rPr>
          <w:rFonts w:ascii="Book Antiqua" w:hAnsi="Book Antiqua"/>
        </w:rPr>
      </w:pPr>
    </w:p>
    <w:p w14:paraId="5393108F" w14:textId="3D87E1D5" w:rsidR="000005D1" w:rsidRPr="00EA74B1" w:rsidRDefault="000005D1" w:rsidP="004034B7">
      <w:pPr>
        <w:jc w:val="both"/>
        <w:rPr>
          <w:rFonts w:ascii="Book Antiqua" w:hAnsi="Book Antiqua"/>
        </w:rPr>
      </w:pPr>
      <w:r w:rsidRPr="00EA74B1">
        <w:rPr>
          <w:rFonts w:ascii="Book Antiqua" w:hAnsi="Book Antiqua"/>
        </w:rPr>
        <w:t>El presente proyecto de Acto Legislativo establece un límite temporal necesario</w:t>
      </w:r>
      <w:r w:rsidR="000F4E0D" w:rsidRPr="00EA74B1">
        <w:rPr>
          <w:rFonts w:ascii="Book Antiqua" w:hAnsi="Book Antiqua"/>
        </w:rPr>
        <w:t>,</w:t>
      </w:r>
      <w:r w:rsidRPr="00EA74B1">
        <w:rPr>
          <w:rFonts w:ascii="Book Antiqua" w:hAnsi="Book Antiqua"/>
        </w:rPr>
        <w:t xml:space="preserve"> fundament</w:t>
      </w:r>
      <w:r w:rsidR="000F4E0D" w:rsidRPr="00EA74B1">
        <w:rPr>
          <w:rFonts w:ascii="Book Antiqua" w:hAnsi="Book Antiqua"/>
        </w:rPr>
        <w:t>ado en la situación actual del p</w:t>
      </w:r>
      <w:r w:rsidRPr="00EA74B1">
        <w:rPr>
          <w:rFonts w:ascii="Book Antiqua" w:hAnsi="Book Antiqua"/>
        </w:rPr>
        <w:t xml:space="preserve">aís desde el punto de vista económico y social. Se propone un </w:t>
      </w:r>
      <w:r w:rsidR="000F4E0D" w:rsidRPr="00EA74B1">
        <w:rPr>
          <w:rFonts w:ascii="Book Antiqua" w:hAnsi="Book Antiqua"/>
        </w:rPr>
        <w:t>incremento atado al incremento</w:t>
      </w:r>
      <w:r w:rsidRPr="00EA74B1">
        <w:rPr>
          <w:rFonts w:ascii="Book Antiqua" w:hAnsi="Book Antiqua"/>
        </w:rPr>
        <w:t xml:space="preserve"> en pesos </w:t>
      </w:r>
      <w:r w:rsidR="000F4E0D" w:rsidRPr="00EA74B1">
        <w:rPr>
          <w:rFonts w:ascii="Book Antiqua" w:hAnsi="Book Antiqua"/>
        </w:rPr>
        <w:t>de</w:t>
      </w:r>
      <w:r w:rsidRPr="00EA74B1">
        <w:rPr>
          <w:rFonts w:ascii="Book Antiqua" w:hAnsi="Book Antiqua"/>
        </w:rPr>
        <w:t xml:space="preserve">l Salario Mínimo </w:t>
      </w:r>
      <w:r w:rsidR="000F4E0D" w:rsidRPr="00EA74B1">
        <w:rPr>
          <w:rFonts w:ascii="Book Antiqua" w:hAnsi="Book Antiqua"/>
        </w:rPr>
        <w:t xml:space="preserve">Legal </w:t>
      </w:r>
      <w:r w:rsidR="00CB0EEE" w:rsidRPr="00EA74B1">
        <w:rPr>
          <w:rFonts w:ascii="Book Antiqua" w:hAnsi="Book Antiqua"/>
        </w:rPr>
        <w:t xml:space="preserve">Mensual </w:t>
      </w:r>
      <w:r w:rsidR="000F4E0D" w:rsidRPr="00EA74B1">
        <w:rPr>
          <w:rFonts w:ascii="Book Antiqua" w:hAnsi="Book Antiqua"/>
        </w:rPr>
        <w:t>Vigente</w:t>
      </w:r>
      <w:r w:rsidRPr="00EA74B1">
        <w:rPr>
          <w:rFonts w:ascii="Book Antiqua" w:hAnsi="Book Antiqua"/>
        </w:rPr>
        <w:t xml:space="preserve"> por espacio de </w:t>
      </w:r>
      <w:r w:rsidR="007C3B8B">
        <w:rPr>
          <w:rFonts w:ascii="Book Antiqua" w:hAnsi="Book Antiqua"/>
        </w:rPr>
        <w:t>seis</w:t>
      </w:r>
      <w:r w:rsidR="007C3B8B" w:rsidRPr="00EA74B1">
        <w:rPr>
          <w:rFonts w:ascii="Book Antiqua" w:hAnsi="Book Antiqua"/>
        </w:rPr>
        <w:t xml:space="preserve"> </w:t>
      </w:r>
      <w:r w:rsidR="000F4E0D" w:rsidRPr="00EA74B1">
        <w:rPr>
          <w:rFonts w:ascii="Book Antiqua" w:hAnsi="Book Antiqua"/>
        </w:rPr>
        <w:t>(</w:t>
      </w:r>
      <w:r w:rsidR="007C3B8B">
        <w:rPr>
          <w:rFonts w:ascii="Book Antiqua" w:hAnsi="Book Antiqua"/>
        </w:rPr>
        <w:t>6</w:t>
      </w:r>
      <w:r w:rsidR="000F4E0D" w:rsidRPr="00EA74B1">
        <w:rPr>
          <w:rFonts w:ascii="Book Antiqua" w:hAnsi="Book Antiqua"/>
        </w:rPr>
        <w:t>)</w:t>
      </w:r>
      <w:r w:rsidRPr="00EA74B1">
        <w:rPr>
          <w:rFonts w:ascii="Book Antiqua" w:hAnsi="Book Antiqua"/>
        </w:rPr>
        <w:t xml:space="preserve"> años, tiempo en el cual se espera</w:t>
      </w:r>
      <w:r w:rsidR="000F4E0D" w:rsidRPr="00EA74B1">
        <w:rPr>
          <w:rFonts w:ascii="Book Antiqua" w:hAnsi="Book Antiqua"/>
        </w:rPr>
        <w:t xml:space="preserve"> que </w:t>
      </w:r>
      <w:r w:rsidRPr="00EA74B1">
        <w:rPr>
          <w:rFonts w:ascii="Book Antiqua" w:hAnsi="Book Antiqua"/>
        </w:rPr>
        <w:t xml:space="preserve">la economía responda </w:t>
      </w:r>
      <w:r w:rsidR="00D75271" w:rsidRPr="00EA74B1">
        <w:rPr>
          <w:rFonts w:ascii="Book Antiqua" w:hAnsi="Book Antiqua"/>
        </w:rPr>
        <w:t>positivamente a los cambios y estrategias que impl</w:t>
      </w:r>
      <w:r w:rsidR="005655BD" w:rsidRPr="00EA74B1">
        <w:rPr>
          <w:rFonts w:ascii="Book Antiqua" w:hAnsi="Book Antiqua"/>
        </w:rPr>
        <w:t>e</w:t>
      </w:r>
      <w:r w:rsidR="00D75271" w:rsidRPr="00EA74B1">
        <w:rPr>
          <w:rFonts w:ascii="Book Antiqua" w:hAnsi="Book Antiqua"/>
        </w:rPr>
        <w:t>mente el Gobierno Nacional.</w:t>
      </w:r>
    </w:p>
    <w:p w14:paraId="6A46BBEC" w14:textId="77777777" w:rsidR="00853ED9" w:rsidRPr="00EA74B1" w:rsidRDefault="00853ED9" w:rsidP="004034B7">
      <w:pPr>
        <w:jc w:val="both"/>
        <w:rPr>
          <w:rFonts w:ascii="Book Antiqua" w:hAnsi="Book Antiqua"/>
        </w:rPr>
      </w:pPr>
    </w:p>
    <w:p w14:paraId="2901FD58" w14:textId="77777777" w:rsidR="004B7592" w:rsidRPr="00EA74B1" w:rsidRDefault="004B7592" w:rsidP="004034B7">
      <w:pPr>
        <w:jc w:val="both"/>
        <w:rPr>
          <w:rFonts w:ascii="Book Antiqua" w:hAnsi="Book Antiqua"/>
        </w:rPr>
      </w:pPr>
    </w:p>
    <w:p w14:paraId="3C48F45B" w14:textId="36C679B3" w:rsidR="00696503" w:rsidRPr="00EA74B1" w:rsidRDefault="000F4E0D" w:rsidP="004034B7">
      <w:pPr>
        <w:jc w:val="both"/>
        <w:rPr>
          <w:rFonts w:ascii="Book Antiqua" w:hAnsi="Book Antiqua"/>
          <w:b/>
        </w:rPr>
      </w:pPr>
      <w:r w:rsidRPr="00EA74B1">
        <w:rPr>
          <w:rFonts w:ascii="Book Antiqua" w:hAnsi="Book Antiqua"/>
          <w:b/>
        </w:rPr>
        <w:t>V</w:t>
      </w:r>
      <w:r w:rsidR="00005BE2" w:rsidRPr="00EA74B1">
        <w:rPr>
          <w:rFonts w:ascii="Book Antiqua" w:hAnsi="Book Antiqua"/>
          <w:b/>
        </w:rPr>
        <w:t xml:space="preserve">I. </w:t>
      </w:r>
      <w:r w:rsidR="00696503" w:rsidRPr="00EA74B1">
        <w:rPr>
          <w:rFonts w:ascii="Book Antiqua" w:hAnsi="Book Antiqua"/>
          <w:b/>
        </w:rPr>
        <w:t>Cómo se han comportado los incrementos de los C</w:t>
      </w:r>
      <w:r w:rsidRPr="00EA74B1">
        <w:rPr>
          <w:rFonts w:ascii="Book Antiqua" w:hAnsi="Book Antiqua"/>
          <w:b/>
        </w:rPr>
        <w:t>ongresistas en los últimos años</w:t>
      </w:r>
    </w:p>
    <w:p w14:paraId="3E1E95BD" w14:textId="77777777" w:rsidR="00696503" w:rsidRPr="00EA74B1" w:rsidRDefault="00696503" w:rsidP="004034B7">
      <w:pPr>
        <w:jc w:val="both"/>
        <w:rPr>
          <w:rFonts w:ascii="Book Antiqua" w:hAnsi="Book Antiqua"/>
        </w:rPr>
      </w:pPr>
    </w:p>
    <w:p w14:paraId="78DAC44C" w14:textId="1E581C0C" w:rsidR="00696503" w:rsidRPr="00EA74B1" w:rsidRDefault="00407637" w:rsidP="00CB0524">
      <w:pPr>
        <w:jc w:val="both"/>
        <w:rPr>
          <w:rFonts w:ascii="Book Antiqua" w:hAnsi="Book Antiqua"/>
        </w:rPr>
      </w:pPr>
      <w:r w:rsidRPr="00EA74B1">
        <w:rPr>
          <w:rFonts w:ascii="Book Antiqua" w:hAnsi="Book Antiqua"/>
        </w:rPr>
        <w:t xml:space="preserve">En </w:t>
      </w:r>
      <w:r w:rsidR="00CB0524" w:rsidRPr="00EA74B1">
        <w:rPr>
          <w:rFonts w:ascii="Book Antiqua" w:hAnsi="Book Antiqua"/>
        </w:rPr>
        <w:t xml:space="preserve">el cuadro a continuación, </w:t>
      </w:r>
      <w:r w:rsidRPr="00EA74B1">
        <w:rPr>
          <w:rFonts w:ascii="Book Antiqua" w:hAnsi="Book Antiqua"/>
        </w:rPr>
        <w:t xml:space="preserve">se muestra el crecimiento anual del salario de los </w:t>
      </w:r>
      <w:r w:rsidR="00696503" w:rsidRPr="00EA74B1">
        <w:rPr>
          <w:rFonts w:ascii="Book Antiqua" w:hAnsi="Book Antiqua"/>
        </w:rPr>
        <w:t xml:space="preserve">Congresistas </w:t>
      </w:r>
      <w:r w:rsidR="005E210C" w:rsidRPr="00EA74B1">
        <w:rPr>
          <w:rFonts w:ascii="Book Antiqua" w:hAnsi="Book Antiqua"/>
        </w:rPr>
        <w:t>desde 2004 hasta el año 2019</w:t>
      </w:r>
      <w:r w:rsidRPr="00EA74B1">
        <w:rPr>
          <w:rFonts w:ascii="Book Antiqua" w:hAnsi="Book Antiqua"/>
        </w:rPr>
        <w:t xml:space="preserve">, </w:t>
      </w:r>
      <w:r w:rsidR="00CB0524" w:rsidRPr="00EA74B1">
        <w:rPr>
          <w:rFonts w:ascii="Book Antiqua" w:hAnsi="Book Antiqua"/>
        </w:rPr>
        <w:t xml:space="preserve">donde pasó en valores nominales de </w:t>
      </w:r>
      <w:r w:rsidRPr="00EA74B1">
        <w:rPr>
          <w:rFonts w:ascii="Book Antiqua" w:hAnsi="Book Antiqua"/>
        </w:rPr>
        <w:t>$1</w:t>
      </w:r>
      <w:r w:rsidR="005E210C" w:rsidRPr="00EA74B1">
        <w:rPr>
          <w:rFonts w:ascii="Book Antiqua" w:hAnsi="Book Antiqua"/>
        </w:rPr>
        <w:t>5.809.882</w:t>
      </w:r>
      <w:r w:rsidRPr="00EA74B1">
        <w:rPr>
          <w:rFonts w:ascii="Book Antiqua" w:hAnsi="Book Antiqua"/>
        </w:rPr>
        <w:t xml:space="preserve"> a</w:t>
      </w:r>
      <w:r w:rsidR="00BC416E" w:rsidRPr="00EA74B1">
        <w:rPr>
          <w:rFonts w:ascii="Book Antiqua" w:hAnsi="Book Antiqua"/>
        </w:rPr>
        <w:t xml:space="preserve"> $</w:t>
      </w:r>
      <w:r w:rsidR="005E210C" w:rsidRPr="00EA74B1">
        <w:rPr>
          <w:rFonts w:ascii="Book Antiqua" w:hAnsi="Book Antiqua"/>
        </w:rPr>
        <w:t>32.741.000 en el año 2019, lo que supone 39.53 veces el salario mínimo legal mensual vigente actual</w:t>
      </w:r>
      <w:r w:rsidR="00696503" w:rsidRPr="00EA74B1">
        <w:rPr>
          <w:rFonts w:ascii="Book Antiqua" w:hAnsi="Book Antiqua"/>
        </w:rPr>
        <w:t xml:space="preserve">. </w:t>
      </w:r>
      <w:r w:rsidR="00CB0524" w:rsidRPr="00EA74B1">
        <w:rPr>
          <w:rFonts w:ascii="Book Antiqua" w:hAnsi="Book Antiqua"/>
        </w:rPr>
        <w:t>El crecimiento salaria</w:t>
      </w:r>
      <w:r w:rsidR="005E210C" w:rsidRPr="00EA74B1">
        <w:rPr>
          <w:rFonts w:ascii="Book Antiqua" w:hAnsi="Book Antiqua"/>
        </w:rPr>
        <w:t>l</w:t>
      </w:r>
      <w:r w:rsidR="00CB0524" w:rsidRPr="00EA74B1">
        <w:rPr>
          <w:rFonts w:ascii="Book Antiqua" w:hAnsi="Book Antiqua"/>
        </w:rPr>
        <w:t xml:space="preserve"> además del soporte Constitucional, estaba legitimado por la  senda de crecimiento en la confianza de las instituciones y por los </w:t>
      </w:r>
      <w:r w:rsidR="00696503" w:rsidRPr="00EA74B1">
        <w:rPr>
          <w:rFonts w:ascii="Book Antiqua" w:hAnsi="Book Antiqua"/>
        </w:rPr>
        <w:t>indicadores económicos</w:t>
      </w:r>
      <w:r w:rsidR="00CB0524" w:rsidRPr="00EA74B1">
        <w:rPr>
          <w:rFonts w:ascii="Book Antiqua" w:hAnsi="Book Antiqua"/>
        </w:rPr>
        <w:t>.</w:t>
      </w:r>
      <w:r w:rsidRPr="00EA74B1">
        <w:rPr>
          <w:rFonts w:ascii="Book Antiqua" w:hAnsi="Book Antiqua"/>
        </w:rPr>
        <w:t xml:space="preserve"> </w:t>
      </w:r>
      <w:r w:rsidR="00CB0524" w:rsidRPr="00EA74B1">
        <w:rPr>
          <w:rFonts w:ascii="Book Antiqua" w:hAnsi="Book Antiqua"/>
        </w:rPr>
        <w:t>Las actuales circunstancias de la economía mundial y nacional, además del</w:t>
      </w:r>
      <w:r w:rsidR="00696503" w:rsidRPr="00EA74B1">
        <w:rPr>
          <w:rFonts w:ascii="Book Antiqua" w:hAnsi="Book Antiqua"/>
        </w:rPr>
        <w:t xml:space="preserve"> incremento desmesurado en el gasto público en rubros que no impactan positivamente a la economía</w:t>
      </w:r>
      <w:r w:rsidR="0019362A" w:rsidRPr="00EA74B1">
        <w:rPr>
          <w:rFonts w:ascii="Book Antiqua" w:hAnsi="Book Antiqua"/>
        </w:rPr>
        <w:t xml:space="preserve">, obligan a un esfuerzo de todos los sectores y por eso, como ejemplo de compromiso con el desarrollo de la nación, la equidad y el valor del servicio público, se propone por un periodo de </w:t>
      </w:r>
      <w:r w:rsidR="007C3B8B">
        <w:rPr>
          <w:rFonts w:ascii="Book Antiqua" w:hAnsi="Book Antiqua"/>
        </w:rPr>
        <w:t>6</w:t>
      </w:r>
      <w:r w:rsidR="0019362A" w:rsidRPr="00EA74B1">
        <w:rPr>
          <w:rFonts w:ascii="Book Antiqua" w:hAnsi="Book Antiqua"/>
        </w:rPr>
        <w:t xml:space="preserve"> años un incremento salarial igual al crecimiento en pesos del </w:t>
      </w:r>
      <w:r w:rsidR="00CB0EEE" w:rsidRPr="00EA74B1">
        <w:rPr>
          <w:rFonts w:ascii="Book Antiqua" w:hAnsi="Book Antiqua"/>
        </w:rPr>
        <w:t>SMLMV</w:t>
      </w:r>
      <w:r w:rsidR="002D5EF4" w:rsidRPr="00EA74B1">
        <w:rPr>
          <w:rFonts w:ascii="Book Antiqua" w:hAnsi="Book Antiqua"/>
        </w:rPr>
        <w:t>.</w:t>
      </w:r>
    </w:p>
    <w:p w14:paraId="27A05A09" w14:textId="77777777" w:rsidR="000005D1" w:rsidRPr="00EA74B1" w:rsidRDefault="000005D1" w:rsidP="004034B7">
      <w:pPr>
        <w:jc w:val="both"/>
        <w:rPr>
          <w:rFonts w:ascii="Book Antiqua" w:hAnsi="Book Antiqua"/>
        </w:rPr>
      </w:pPr>
    </w:p>
    <w:p w14:paraId="4DAAE28F" w14:textId="77777777" w:rsidR="000005D1" w:rsidRPr="00EA74B1" w:rsidRDefault="000005D1" w:rsidP="004034B7">
      <w:pPr>
        <w:jc w:val="both"/>
        <w:rPr>
          <w:rFonts w:ascii="Book Antiqua" w:hAnsi="Book Antiqua"/>
        </w:rPr>
      </w:pPr>
    </w:p>
    <w:p w14:paraId="3CDE9408" w14:textId="77777777" w:rsidR="00ED566E" w:rsidRPr="00EA74B1" w:rsidRDefault="00ED566E" w:rsidP="0019362A">
      <w:pPr>
        <w:jc w:val="center"/>
        <w:rPr>
          <w:rFonts w:ascii="Book Antiqua" w:hAnsi="Book Antiqua"/>
          <w:b/>
        </w:rPr>
      </w:pPr>
      <w:r w:rsidRPr="00EA74B1">
        <w:rPr>
          <w:rFonts w:ascii="Book Antiqua" w:hAnsi="Book Antiqua"/>
          <w:b/>
        </w:rPr>
        <w:t>Incremento y variación histórica salarios</w:t>
      </w:r>
      <w:r w:rsidR="000005D1" w:rsidRPr="00EA74B1">
        <w:rPr>
          <w:rFonts w:ascii="Book Antiqua" w:hAnsi="Book Antiqua"/>
          <w:b/>
        </w:rPr>
        <w:t xml:space="preserve"> Congresistas </w:t>
      </w:r>
    </w:p>
    <w:p w14:paraId="2FC2793E" w14:textId="313644D7" w:rsidR="000005D1" w:rsidRPr="00EA74B1" w:rsidRDefault="00CB0EEE" w:rsidP="0019362A">
      <w:pPr>
        <w:jc w:val="center"/>
        <w:rPr>
          <w:rFonts w:ascii="Book Antiqua" w:hAnsi="Book Antiqua"/>
          <w:b/>
        </w:rPr>
      </w:pPr>
      <w:r w:rsidRPr="00EA74B1">
        <w:rPr>
          <w:rFonts w:ascii="Book Antiqua" w:hAnsi="Book Antiqua"/>
          <w:b/>
        </w:rPr>
        <w:t>2004</w:t>
      </w:r>
      <w:r w:rsidR="000005D1" w:rsidRPr="00EA74B1">
        <w:rPr>
          <w:rFonts w:ascii="Book Antiqua" w:hAnsi="Book Antiqua"/>
          <w:b/>
        </w:rPr>
        <w:t xml:space="preserve"> </w:t>
      </w:r>
      <w:r w:rsidR="0019362A" w:rsidRPr="00EA74B1">
        <w:rPr>
          <w:rFonts w:ascii="Book Antiqua" w:hAnsi="Book Antiqua"/>
          <w:b/>
        </w:rPr>
        <w:t>–</w:t>
      </w:r>
      <w:r w:rsidR="00ED566E" w:rsidRPr="00EA74B1">
        <w:rPr>
          <w:rFonts w:ascii="Book Antiqua" w:hAnsi="Book Antiqua"/>
          <w:b/>
        </w:rPr>
        <w:t xml:space="preserve"> 2019</w:t>
      </w:r>
    </w:p>
    <w:p w14:paraId="3196DD9A" w14:textId="77777777" w:rsidR="0019362A" w:rsidRPr="00EA74B1" w:rsidRDefault="0019362A" w:rsidP="0019362A">
      <w:pPr>
        <w:jc w:val="center"/>
        <w:rPr>
          <w:rFonts w:ascii="Book Antiqua" w:hAnsi="Book Antiqua"/>
          <w:b/>
        </w:rPr>
      </w:pPr>
    </w:p>
    <w:tbl>
      <w:tblPr>
        <w:tblStyle w:val="Tablaconcuadrcula"/>
        <w:tblW w:w="0" w:type="auto"/>
        <w:tblLook w:val="04A0" w:firstRow="1" w:lastRow="0" w:firstColumn="1" w:lastColumn="0" w:noHBand="0" w:noVBand="1"/>
      </w:tblPr>
      <w:tblGrid>
        <w:gridCol w:w="1257"/>
        <w:gridCol w:w="1416"/>
        <w:gridCol w:w="1536"/>
        <w:gridCol w:w="2189"/>
        <w:gridCol w:w="1551"/>
        <w:gridCol w:w="1671"/>
      </w:tblGrid>
      <w:tr w:rsidR="00BD21F5" w:rsidRPr="00EA74B1" w14:paraId="2D34B112" w14:textId="77777777" w:rsidTr="00BD21F5">
        <w:tc>
          <w:tcPr>
            <w:tcW w:w="1526" w:type="dxa"/>
          </w:tcPr>
          <w:p w14:paraId="73930EF4" w14:textId="2D53DEFC" w:rsidR="00BD21F5" w:rsidRPr="00EA74B1" w:rsidRDefault="00BD21F5" w:rsidP="0019362A">
            <w:pPr>
              <w:jc w:val="center"/>
              <w:rPr>
                <w:rFonts w:ascii="Book Antiqua" w:hAnsi="Book Antiqua"/>
                <w:b/>
              </w:rPr>
            </w:pPr>
            <w:r w:rsidRPr="00EA74B1">
              <w:rPr>
                <w:rFonts w:ascii="Book Antiqua" w:hAnsi="Book Antiqua"/>
                <w:b/>
              </w:rPr>
              <w:t>AÑO</w:t>
            </w:r>
          </w:p>
        </w:tc>
        <w:tc>
          <w:tcPr>
            <w:tcW w:w="1559" w:type="dxa"/>
          </w:tcPr>
          <w:p w14:paraId="6BB18978" w14:textId="7939CB75" w:rsidR="00BD21F5" w:rsidRPr="00EA74B1" w:rsidRDefault="00BD21F5" w:rsidP="0019362A">
            <w:pPr>
              <w:jc w:val="center"/>
              <w:rPr>
                <w:rFonts w:ascii="Book Antiqua" w:hAnsi="Book Antiqua"/>
                <w:b/>
              </w:rPr>
            </w:pPr>
            <w:r w:rsidRPr="00EA74B1">
              <w:rPr>
                <w:rFonts w:ascii="Book Antiqua" w:hAnsi="Book Antiqua"/>
                <w:b/>
              </w:rPr>
              <w:t>SMLMV ($)</w:t>
            </w:r>
          </w:p>
        </w:tc>
        <w:tc>
          <w:tcPr>
            <w:tcW w:w="1360" w:type="dxa"/>
          </w:tcPr>
          <w:p w14:paraId="14F3B0EA" w14:textId="1FE2E8CD" w:rsidR="00BD21F5" w:rsidRPr="00EA74B1" w:rsidRDefault="00BD21F5" w:rsidP="0019362A">
            <w:pPr>
              <w:jc w:val="center"/>
              <w:rPr>
                <w:rFonts w:ascii="Book Antiqua" w:hAnsi="Book Antiqua"/>
                <w:b/>
              </w:rPr>
            </w:pPr>
            <w:r w:rsidRPr="00EA74B1">
              <w:rPr>
                <w:rFonts w:ascii="Book Antiqua" w:hAnsi="Book Antiqua"/>
                <w:b/>
              </w:rPr>
              <w:t>AUMENTO EN PESOS</w:t>
            </w:r>
          </w:p>
        </w:tc>
        <w:tc>
          <w:tcPr>
            <w:tcW w:w="1900" w:type="dxa"/>
          </w:tcPr>
          <w:p w14:paraId="63D6BF45" w14:textId="35CBCB1B" w:rsidR="00BD21F5" w:rsidRPr="00EA74B1" w:rsidRDefault="00BD21F5" w:rsidP="0019362A">
            <w:pPr>
              <w:jc w:val="center"/>
              <w:rPr>
                <w:rFonts w:ascii="Book Antiqua" w:hAnsi="Book Antiqua"/>
                <w:b/>
              </w:rPr>
            </w:pPr>
            <w:r w:rsidRPr="00EA74B1">
              <w:rPr>
                <w:rFonts w:ascii="Book Antiqua" w:hAnsi="Book Antiqua"/>
                <w:b/>
              </w:rPr>
              <w:t>SALARIO CONGRESISTAS (SC) ($)</w:t>
            </w:r>
          </w:p>
        </w:tc>
        <w:tc>
          <w:tcPr>
            <w:tcW w:w="1560" w:type="dxa"/>
          </w:tcPr>
          <w:p w14:paraId="4074B819" w14:textId="1254C26F" w:rsidR="00BD21F5" w:rsidRPr="00EA74B1" w:rsidRDefault="00BD21F5" w:rsidP="0019362A">
            <w:pPr>
              <w:jc w:val="center"/>
              <w:rPr>
                <w:rFonts w:ascii="Book Antiqua" w:hAnsi="Book Antiqua"/>
                <w:b/>
              </w:rPr>
            </w:pPr>
            <w:r w:rsidRPr="00EA74B1">
              <w:rPr>
                <w:rFonts w:ascii="Book Antiqua" w:hAnsi="Book Antiqua"/>
                <w:b/>
              </w:rPr>
              <w:t>AUMENTO EN PESOS</w:t>
            </w:r>
          </w:p>
        </w:tc>
        <w:tc>
          <w:tcPr>
            <w:tcW w:w="1701" w:type="dxa"/>
          </w:tcPr>
          <w:p w14:paraId="76E6DCB5" w14:textId="5908760C" w:rsidR="00BD21F5" w:rsidRPr="00EA74B1" w:rsidRDefault="00BD21F5" w:rsidP="0019362A">
            <w:pPr>
              <w:jc w:val="center"/>
              <w:rPr>
                <w:rFonts w:ascii="Book Antiqua" w:hAnsi="Book Antiqua"/>
                <w:b/>
              </w:rPr>
            </w:pPr>
            <w:r w:rsidRPr="00EA74B1">
              <w:rPr>
                <w:rFonts w:ascii="Book Antiqua" w:hAnsi="Book Antiqua"/>
                <w:b/>
              </w:rPr>
              <w:t>RELACIÓN</w:t>
            </w:r>
          </w:p>
          <w:p w14:paraId="7380BF38" w14:textId="735CE69B" w:rsidR="00BD21F5" w:rsidRPr="00EA74B1" w:rsidRDefault="00BD21F5" w:rsidP="0019362A">
            <w:pPr>
              <w:jc w:val="center"/>
              <w:rPr>
                <w:rFonts w:ascii="Book Antiqua" w:hAnsi="Book Antiqua"/>
                <w:b/>
              </w:rPr>
            </w:pPr>
            <w:r w:rsidRPr="00EA74B1">
              <w:rPr>
                <w:rFonts w:ascii="Book Antiqua" w:hAnsi="Book Antiqua"/>
                <w:b/>
              </w:rPr>
              <w:t>SMLMV/CG</w:t>
            </w:r>
            <w:r w:rsidR="005E210C" w:rsidRPr="00EA74B1">
              <w:rPr>
                <w:rFonts w:ascii="Book Antiqua" w:hAnsi="Book Antiqua"/>
                <w:b/>
              </w:rPr>
              <w:t xml:space="preserve"> (#de SMLMV)</w:t>
            </w:r>
          </w:p>
        </w:tc>
      </w:tr>
      <w:tr w:rsidR="00BD21F5" w:rsidRPr="00EA74B1" w14:paraId="7678C50B" w14:textId="77777777" w:rsidTr="00BD21F5">
        <w:tc>
          <w:tcPr>
            <w:tcW w:w="1526" w:type="dxa"/>
          </w:tcPr>
          <w:p w14:paraId="5979BE67" w14:textId="638D0BBE" w:rsidR="00BD21F5" w:rsidRPr="00EA74B1" w:rsidRDefault="00BD21F5" w:rsidP="0019362A">
            <w:pPr>
              <w:jc w:val="center"/>
              <w:rPr>
                <w:rFonts w:ascii="Book Antiqua" w:hAnsi="Book Antiqua"/>
              </w:rPr>
            </w:pPr>
            <w:r w:rsidRPr="00EA74B1">
              <w:rPr>
                <w:rFonts w:ascii="Book Antiqua" w:hAnsi="Book Antiqua"/>
              </w:rPr>
              <w:t>2004</w:t>
            </w:r>
          </w:p>
        </w:tc>
        <w:tc>
          <w:tcPr>
            <w:tcW w:w="1559" w:type="dxa"/>
          </w:tcPr>
          <w:p w14:paraId="2E8A5E78" w14:textId="171A3DA5" w:rsidR="00BD21F5" w:rsidRPr="00EA74B1" w:rsidRDefault="00BD21F5" w:rsidP="0019362A">
            <w:pPr>
              <w:jc w:val="center"/>
              <w:rPr>
                <w:rFonts w:ascii="Book Antiqua" w:hAnsi="Book Antiqua"/>
              </w:rPr>
            </w:pPr>
            <w:r w:rsidRPr="00EA74B1">
              <w:rPr>
                <w:rFonts w:ascii="Book Antiqua" w:hAnsi="Book Antiqua"/>
              </w:rPr>
              <w:t>358.000</w:t>
            </w:r>
          </w:p>
        </w:tc>
        <w:tc>
          <w:tcPr>
            <w:tcW w:w="1360" w:type="dxa"/>
          </w:tcPr>
          <w:p w14:paraId="0D56EE66" w14:textId="65C33BBE" w:rsidR="00BD21F5" w:rsidRPr="00EA74B1" w:rsidRDefault="00BD21F5" w:rsidP="0019362A">
            <w:pPr>
              <w:jc w:val="center"/>
              <w:rPr>
                <w:rFonts w:ascii="Book Antiqua" w:hAnsi="Book Antiqua"/>
              </w:rPr>
            </w:pPr>
            <w:r w:rsidRPr="00EA74B1">
              <w:rPr>
                <w:rFonts w:ascii="Book Antiqua" w:hAnsi="Book Antiqua"/>
              </w:rPr>
              <w:t>-</w:t>
            </w:r>
          </w:p>
        </w:tc>
        <w:tc>
          <w:tcPr>
            <w:tcW w:w="1900" w:type="dxa"/>
          </w:tcPr>
          <w:p w14:paraId="5B04797F" w14:textId="23C960AA" w:rsidR="00BD21F5" w:rsidRPr="00EA74B1" w:rsidRDefault="00BD21F5" w:rsidP="0019362A">
            <w:pPr>
              <w:jc w:val="center"/>
              <w:rPr>
                <w:rFonts w:ascii="Book Antiqua" w:hAnsi="Book Antiqua"/>
              </w:rPr>
            </w:pPr>
            <w:r w:rsidRPr="00EA74B1">
              <w:rPr>
                <w:rFonts w:ascii="Book Antiqua" w:hAnsi="Book Antiqua"/>
              </w:rPr>
              <w:t>15.809.882</w:t>
            </w:r>
          </w:p>
        </w:tc>
        <w:tc>
          <w:tcPr>
            <w:tcW w:w="1560" w:type="dxa"/>
          </w:tcPr>
          <w:p w14:paraId="55B5F10D" w14:textId="0DD7D6FF" w:rsidR="00BD21F5" w:rsidRPr="00EA74B1" w:rsidRDefault="00BD21F5" w:rsidP="0019362A">
            <w:pPr>
              <w:jc w:val="center"/>
              <w:rPr>
                <w:rFonts w:ascii="Book Antiqua" w:hAnsi="Book Antiqua"/>
              </w:rPr>
            </w:pPr>
            <w:r w:rsidRPr="00EA74B1">
              <w:rPr>
                <w:rFonts w:ascii="Book Antiqua" w:hAnsi="Book Antiqua"/>
              </w:rPr>
              <w:t>-</w:t>
            </w:r>
          </w:p>
        </w:tc>
        <w:tc>
          <w:tcPr>
            <w:tcW w:w="1701" w:type="dxa"/>
          </w:tcPr>
          <w:p w14:paraId="0F8EDB1E" w14:textId="55BB5686" w:rsidR="00BD21F5" w:rsidRPr="00EA74B1" w:rsidRDefault="005E210C" w:rsidP="0019362A">
            <w:pPr>
              <w:jc w:val="center"/>
              <w:rPr>
                <w:rFonts w:ascii="Book Antiqua" w:hAnsi="Book Antiqua"/>
              </w:rPr>
            </w:pPr>
            <w:r w:rsidRPr="00EA74B1">
              <w:rPr>
                <w:rFonts w:ascii="Book Antiqua" w:hAnsi="Book Antiqua"/>
              </w:rPr>
              <w:t>44.16</w:t>
            </w:r>
          </w:p>
        </w:tc>
      </w:tr>
      <w:tr w:rsidR="00BD21F5" w:rsidRPr="00EA74B1" w14:paraId="28BDD136" w14:textId="77777777" w:rsidTr="00BD21F5">
        <w:tc>
          <w:tcPr>
            <w:tcW w:w="1526" w:type="dxa"/>
          </w:tcPr>
          <w:p w14:paraId="122C2B37" w14:textId="350860C6" w:rsidR="00BD21F5" w:rsidRPr="00EA74B1" w:rsidRDefault="00BD21F5" w:rsidP="0019362A">
            <w:pPr>
              <w:jc w:val="center"/>
              <w:rPr>
                <w:rFonts w:ascii="Book Antiqua" w:hAnsi="Book Antiqua"/>
              </w:rPr>
            </w:pPr>
            <w:r w:rsidRPr="00EA74B1">
              <w:rPr>
                <w:rFonts w:ascii="Book Antiqua" w:hAnsi="Book Antiqua"/>
              </w:rPr>
              <w:t>2005</w:t>
            </w:r>
          </w:p>
        </w:tc>
        <w:tc>
          <w:tcPr>
            <w:tcW w:w="1559" w:type="dxa"/>
          </w:tcPr>
          <w:p w14:paraId="438285F7" w14:textId="64BBAF37" w:rsidR="00BD21F5" w:rsidRPr="00EA74B1" w:rsidRDefault="00BD21F5" w:rsidP="0019362A">
            <w:pPr>
              <w:jc w:val="center"/>
              <w:rPr>
                <w:rFonts w:ascii="Book Antiqua" w:hAnsi="Book Antiqua"/>
              </w:rPr>
            </w:pPr>
            <w:r w:rsidRPr="00EA74B1">
              <w:rPr>
                <w:rFonts w:ascii="Book Antiqua" w:hAnsi="Book Antiqua"/>
              </w:rPr>
              <w:t>381.500</w:t>
            </w:r>
          </w:p>
        </w:tc>
        <w:tc>
          <w:tcPr>
            <w:tcW w:w="1360" w:type="dxa"/>
          </w:tcPr>
          <w:p w14:paraId="015A3C49" w14:textId="561FF1AE" w:rsidR="00BD21F5" w:rsidRPr="00EA74B1" w:rsidRDefault="00BD21F5" w:rsidP="0019362A">
            <w:pPr>
              <w:jc w:val="center"/>
              <w:rPr>
                <w:rFonts w:ascii="Book Antiqua" w:hAnsi="Book Antiqua"/>
              </w:rPr>
            </w:pPr>
            <w:r w:rsidRPr="00EA74B1">
              <w:rPr>
                <w:rFonts w:ascii="Book Antiqua" w:hAnsi="Book Antiqua"/>
              </w:rPr>
              <w:t>23.500</w:t>
            </w:r>
          </w:p>
        </w:tc>
        <w:tc>
          <w:tcPr>
            <w:tcW w:w="1900" w:type="dxa"/>
          </w:tcPr>
          <w:p w14:paraId="7DC7710A" w14:textId="4A9A7D65" w:rsidR="00BD21F5" w:rsidRPr="00EA74B1" w:rsidRDefault="00BD21F5" w:rsidP="0019362A">
            <w:pPr>
              <w:jc w:val="center"/>
              <w:rPr>
                <w:rFonts w:ascii="Book Antiqua" w:hAnsi="Book Antiqua"/>
              </w:rPr>
            </w:pPr>
            <w:r w:rsidRPr="00EA74B1">
              <w:rPr>
                <w:rFonts w:ascii="Book Antiqua" w:hAnsi="Book Antiqua"/>
              </w:rPr>
              <w:t>16.711.046</w:t>
            </w:r>
          </w:p>
        </w:tc>
        <w:tc>
          <w:tcPr>
            <w:tcW w:w="1560" w:type="dxa"/>
          </w:tcPr>
          <w:p w14:paraId="6748997F" w14:textId="2BF99D14" w:rsidR="00BD21F5" w:rsidRPr="00EA74B1" w:rsidRDefault="00BD21F5" w:rsidP="0019362A">
            <w:pPr>
              <w:jc w:val="center"/>
              <w:rPr>
                <w:rFonts w:ascii="Book Antiqua" w:hAnsi="Book Antiqua"/>
              </w:rPr>
            </w:pPr>
            <w:r w:rsidRPr="00EA74B1">
              <w:rPr>
                <w:rFonts w:ascii="Book Antiqua" w:hAnsi="Book Antiqua"/>
              </w:rPr>
              <w:t>901.164</w:t>
            </w:r>
          </w:p>
        </w:tc>
        <w:tc>
          <w:tcPr>
            <w:tcW w:w="1701" w:type="dxa"/>
          </w:tcPr>
          <w:p w14:paraId="0DA5B282" w14:textId="4E07B567" w:rsidR="00BD21F5" w:rsidRPr="00EA74B1" w:rsidRDefault="005E210C" w:rsidP="0019362A">
            <w:pPr>
              <w:jc w:val="center"/>
              <w:rPr>
                <w:rFonts w:ascii="Book Antiqua" w:hAnsi="Book Antiqua"/>
              </w:rPr>
            </w:pPr>
            <w:r w:rsidRPr="00EA74B1">
              <w:rPr>
                <w:rFonts w:ascii="Book Antiqua" w:hAnsi="Book Antiqua"/>
              </w:rPr>
              <w:t>43.8</w:t>
            </w:r>
          </w:p>
        </w:tc>
      </w:tr>
      <w:tr w:rsidR="00BD21F5" w:rsidRPr="00EA74B1" w14:paraId="371EFDA0" w14:textId="77777777" w:rsidTr="00BD21F5">
        <w:tc>
          <w:tcPr>
            <w:tcW w:w="1526" w:type="dxa"/>
          </w:tcPr>
          <w:p w14:paraId="150FCFFF" w14:textId="1D756339" w:rsidR="00BD21F5" w:rsidRPr="00EA74B1" w:rsidRDefault="00BD21F5" w:rsidP="0019362A">
            <w:pPr>
              <w:jc w:val="center"/>
              <w:rPr>
                <w:rFonts w:ascii="Book Antiqua" w:hAnsi="Book Antiqua"/>
              </w:rPr>
            </w:pPr>
            <w:r w:rsidRPr="00EA74B1">
              <w:rPr>
                <w:rFonts w:ascii="Book Antiqua" w:hAnsi="Book Antiqua"/>
              </w:rPr>
              <w:t>2006</w:t>
            </w:r>
          </w:p>
        </w:tc>
        <w:tc>
          <w:tcPr>
            <w:tcW w:w="1559" w:type="dxa"/>
          </w:tcPr>
          <w:p w14:paraId="1AAB3923" w14:textId="0F3DCDBD" w:rsidR="00BD21F5" w:rsidRPr="00EA74B1" w:rsidRDefault="00BD21F5" w:rsidP="0019362A">
            <w:pPr>
              <w:jc w:val="center"/>
              <w:rPr>
                <w:rFonts w:ascii="Book Antiqua" w:hAnsi="Book Antiqua"/>
              </w:rPr>
            </w:pPr>
            <w:r w:rsidRPr="00EA74B1">
              <w:rPr>
                <w:rFonts w:ascii="Book Antiqua" w:hAnsi="Book Antiqua"/>
              </w:rPr>
              <w:t>408.000</w:t>
            </w:r>
          </w:p>
        </w:tc>
        <w:tc>
          <w:tcPr>
            <w:tcW w:w="1360" w:type="dxa"/>
          </w:tcPr>
          <w:p w14:paraId="35BBC2D7" w14:textId="22877196" w:rsidR="00BD21F5" w:rsidRPr="00EA74B1" w:rsidRDefault="00BD21F5" w:rsidP="0019362A">
            <w:pPr>
              <w:jc w:val="center"/>
              <w:rPr>
                <w:rFonts w:ascii="Book Antiqua" w:hAnsi="Book Antiqua"/>
              </w:rPr>
            </w:pPr>
            <w:r w:rsidRPr="00EA74B1">
              <w:rPr>
                <w:rFonts w:ascii="Book Antiqua" w:hAnsi="Book Antiqua"/>
              </w:rPr>
              <w:t>26.500</w:t>
            </w:r>
          </w:p>
        </w:tc>
        <w:tc>
          <w:tcPr>
            <w:tcW w:w="1900" w:type="dxa"/>
          </w:tcPr>
          <w:p w14:paraId="7F2E84BF" w14:textId="1DC285FA" w:rsidR="00BD21F5" w:rsidRPr="00EA74B1" w:rsidRDefault="00BD21F5" w:rsidP="0019362A">
            <w:pPr>
              <w:jc w:val="center"/>
              <w:rPr>
                <w:rFonts w:ascii="Book Antiqua" w:hAnsi="Book Antiqua"/>
              </w:rPr>
            </w:pPr>
            <w:r w:rsidRPr="00EA74B1">
              <w:rPr>
                <w:rFonts w:ascii="Book Antiqua" w:hAnsi="Book Antiqua"/>
              </w:rPr>
              <w:t>17.613.442</w:t>
            </w:r>
          </w:p>
        </w:tc>
        <w:tc>
          <w:tcPr>
            <w:tcW w:w="1560" w:type="dxa"/>
          </w:tcPr>
          <w:p w14:paraId="36A7A101" w14:textId="4B2D82A4" w:rsidR="00BD21F5" w:rsidRPr="00EA74B1" w:rsidRDefault="00BD21F5" w:rsidP="0019362A">
            <w:pPr>
              <w:jc w:val="center"/>
              <w:rPr>
                <w:rFonts w:ascii="Book Antiqua" w:hAnsi="Book Antiqua"/>
              </w:rPr>
            </w:pPr>
            <w:r w:rsidRPr="00EA74B1">
              <w:rPr>
                <w:rFonts w:ascii="Book Antiqua" w:hAnsi="Book Antiqua"/>
              </w:rPr>
              <w:t>902.396</w:t>
            </w:r>
          </w:p>
        </w:tc>
        <w:tc>
          <w:tcPr>
            <w:tcW w:w="1701" w:type="dxa"/>
          </w:tcPr>
          <w:p w14:paraId="2348B39B" w14:textId="18C71C3E" w:rsidR="00BD21F5" w:rsidRPr="00EA74B1" w:rsidRDefault="005E210C" w:rsidP="0019362A">
            <w:pPr>
              <w:jc w:val="center"/>
              <w:rPr>
                <w:rFonts w:ascii="Book Antiqua" w:hAnsi="Book Antiqua"/>
              </w:rPr>
            </w:pPr>
            <w:r w:rsidRPr="00EA74B1">
              <w:rPr>
                <w:rFonts w:ascii="Book Antiqua" w:hAnsi="Book Antiqua"/>
              </w:rPr>
              <w:t>43.17</w:t>
            </w:r>
          </w:p>
        </w:tc>
      </w:tr>
      <w:tr w:rsidR="00BD21F5" w:rsidRPr="00EA74B1" w14:paraId="62BF3AFA" w14:textId="77777777" w:rsidTr="00BD21F5">
        <w:tc>
          <w:tcPr>
            <w:tcW w:w="1526" w:type="dxa"/>
          </w:tcPr>
          <w:p w14:paraId="3AF4C56E" w14:textId="3B6C4CA3" w:rsidR="00BD21F5" w:rsidRPr="00EA74B1" w:rsidRDefault="00BD21F5" w:rsidP="0019362A">
            <w:pPr>
              <w:jc w:val="center"/>
              <w:rPr>
                <w:rFonts w:ascii="Book Antiqua" w:hAnsi="Book Antiqua"/>
              </w:rPr>
            </w:pPr>
            <w:r w:rsidRPr="00EA74B1">
              <w:rPr>
                <w:rFonts w:ascii="Book Antiqua" w:hAnsi="Book Antiqua"/>
              </w:rPr>
              <w:t>2007</w:t>
            </w:r>
          </w:p>
        </w:tc>
        <w:tc>
          <w:tcPr>
            <w:tcW w:w="1559" w:type="dxa"/>
          </w:tcPr>
          <w:p w14:paraId="5B46F2CA" w14:textId="510A8FB2" w:rsidR="00BD21F5" w:rsidRPr="00EA74B1" w:rsidRDefault="00BD21F5" w:rsidP="0019362A">
            <w:pPr>
              <w:jc w:val="center"/>
              <w:rPr>
                <w:rFonts w:ascii="Book Antiqua" w:hAnsi="Book Antiqua"/>
              </w:rPr>
            </w:pPr>
            <w:r w:rsidRPr="00EA74B1">
              <w:rPr>
                <w:rFonts w:ascii="Book Antiqua" w:hAnsi="Book Antiqua"/>
              </w:rPr>
              <w:t>433.700</w:t>
            </w:r>
          </w:p>
        </w:tc>
        <w:tc>
          <w:tcPr>
            <w:tcW w:w="1360" w:type="dxa"/>
          </w:tcPr>
          <w:p w14:paraId="4BDD0374" w14:textId="411D4502" w:rsidR="00BD21F5" w:rsidRPr="00EA74B1" w:rsidRDefault="00BD21F5" w:rsidP="0019362A">
            <w:pPr>
              <w:jc w:val="center"/>
              <w:rPr>
                <w:rFonts w:ascii="Book Antiqua" w:hAnsi="Book Antiqua"/>
              </w:rPr>
            </w:pPr>
            <w:r w:rsidRPr="00EA74B1">
              <w:rPr>
                <w:rFonts w:ascii="Book Antiqua" w:hAnsi="Book Antiqua"/>
              </w:rPr>
              <w:t>25.700</w:t>
            </w:r>
          </w:p>
        </w:tc>
        <w:tc>
          <w:tcPr>
            <w:tcW w:w="1900" w:type="dxa"/>
          </w:tcPr>
          <w:p w14:paraId="78DA4B55" w14:textId="0ECB066F" w:rsidR="00BD21F5" w:rsidRPr="00EA74B1" w:rsidRDefault="00BD21F5" w:rsidP="0019362A">
            <w:pPr>
              <w:jc w:val="center"/>
              <w:rPr>
                <w:rFonts w:ascii="Book Antiqua" w:hAnsi="Book Antiqua"/>
              </w:rPr>
            </w:pPr>
            <w:r w:rsidRPr="00EA74B1">
              <w:rPr>
                <w:rFonts w:ascii="Book Antiqua" w:hAnsi="Book Antiqua"/>
              </w:rPr>
              <w:t>18.494.114</w:t>
            </w:r>
          </w:p>
        </w:tc>
        <w:tc>
          <w:tcPr>
            <w:tcW w:w="1560" w:type="dxa"/>
          </w:tcPr>
          <w:p w14:paraId="6989060B" w14:textId="18673A1F" w:rsidR="00BD21F5" w:rsidRPr="00EA74B1" w:rsidRDefault="00BD21F5" w:rsidP="0019362A">
            <w:pPr>
              <w:jc w:val="center"/>
              <w:rPr>
                <w:rFonts w:ascii="Book Antiqua" w:hAnsi="Book Antiqua"/>
              </w:rPr>
            </w:pPr>
            <w:r w:rsidRPr="00EA74B1">
              <w:rPr>
                <w:rFonts w:ascii="Book Antiqua" w:hAnsi="Book Antiqua"/>
              </w:rPr>
              <w:t>880.672</w:t>
            </w:r>
          </w:p>
        </w:tc>
        <w:tc>
          <w:tcPr>
            <w:tcW w:w="1701" w:type="dxa"/>
          </w:tcPr>
          <w:p w14:paraId="1BBDFDD3" w14:textId="2993389D" w:rsidR="00BD21F5" w:rsidRPr="00EA74B1" w:rsidRDefault="005E210C" w:rsidP="0019362A">
            <w:pPr>
              <w:jc w:val="center"/>
              <w:rPr>
                <w:rFonts w:ascii="Book Antiqua" w:hAnsi="Book Antiqua"/>
              </w:rPr>
            </w:pPr>
            <w:r w:rsidRPr="00EA74B1">
              <w:rPr>
                <w:rFonts w:ascii="Book Antiqua" w:hAnsi="Book Antiqua"/>
              </w:rPr>
              <w:t>42.64</w:t>
            </w:r>
          </w:p>
        </w:tc>
      </w:tr>
      <w:tr w:rsidR="00BD21F5" w:rsidRPr="00EA74B1" w14:paraId="4F7FFF86" w14:textId="77777777" w:rsidTr="00BD21F5">
        <w:tc>
          <w:tcPr>
            <w:tcW w:w="1526" w:type="dxa"/>
          </w:tcPr>
          <w:p w14:paraId="5D4672EB" w14:textId="44C4D544" w:rsidR="00BD21F5" w:rsidRPr="00EA74B1" w:rsidRDefault="00BD21F5" w:rsidP="0019362A">
            <w:pPr>
              <w:jc w:val="center"/>
              <w:rPr>
                <w:rFonts w:ascii="Book Antiqua" w:hAnsi="Book Antiqua"/>
              </w:rPr>
            </w:pPr>
            <w:r w:rsidRPr="00EA74B1">
              <w:rPr>
                <w:rFonts w:ascii="Book Antiqua" w:hAnsi="Book Antiqua"/>
              </w:rPr>
              <w:lastRenderedPageBreak/>
              <w:t>2008</w:t>
            </w:r>
          </w:p>
        </w:tc>
        <w:tc>
          <w:tcPr>
            <w:tcW w:w="1559" w:type="dxa"/>
          </w:tcPr>
          <w:p w14:paraId="72B38300" w14:textId="1D3776CF" w:rsidR="00BD21F5" w:rsidRPr="00EA74B1" w:rsidRDefault="00BD21F5" w:rsidP="0019362A">
            <w:pPr>
              <w:jc w:val="center"/>
              <w:rPr>
                <w:rFonts w:ascii="Book Antiqua" w:hAnsi="Book Antiqua"/>
              </w:rPr>
            </w:pPr>
            <w:r w:rsidRPr="00EA74B1">
              <w:rPr>
                <w:rFonts w:ascii="Book Antiqua" w:hAnsi="Book Antiqua"/>
              </w:rPr>
              <w:t>461.500</w:t>
            </w:r>
          </w:p>
        </w:tc>
        <w:tc>
          <w:tcPr>
            <w:tcW w:w="1360" w:type="dxa"/>
          </w:tcPr>
          <w:p w14:paraId="6BB58AD6" w14:textId="1AED3C70" w:rsidR="00BD21F5" w:rsidRPr="00EA74B1" w:rsidRDefault="00BD21F5" w:rsidP="0019362A">
            <w:pPr>
              <w:jc w:val="center"/>
              <w:rPr>
                <w:rFonts w:ascii="Book Antiqua" w:hAnsi="Book Antiqua"/>
              </w:rPr>
            </w:pPr>
            <w:r w:rsidRPr="00EA74B1">
              <w:rPr>
                <w:rFonts w:ascii="Book Antiqua" w:hAnsi="Book Antiqua"/>
              </w:rPr>
              <w:t>27.800</w:t>
            </w:r>
          </w:p>
        </w:tc>
        <w:tc>
          <w:tcPr>
            <w:tcW w:w="1900" w:type="dxa"/>
          </w:tcPr>
          <w:p w14:paraId="2E9C2D0D" w14:textId="0BD1E857" w:rsidR="00BD21F5" w:rsidRPr="00EA74B1" w:rsidRDefault="00BD21F5" w:rsidP="0019362A">
            <w:pPr>
              <w:jc w:val="center"/>
              <w:rPr>
                <w:rFonts w:ascii="Book Antiqua" w:hAnsi="Book Antiqua"/>
              </w:rPr>
            </w:pPr>
            <w:r w:rsidRPr="00EA74B1">
              <w:rPr>
                <w:rFonts w:ascii="Book Antiqua" w:hAnsi="Book Antiqua"/>
              </w:rPr>
              <w:t>19.546.429</w:t>
            </w:r>
          </w:p>
        </w:tc>
        <w:tc>
          <w:tcPr>
            <w:tcW w:w="1560" w:type="dxa"/>
          </w:tcPr>
          <w:p w14:paraId="3879288F" w14:textId="6A213E7D" w:rsidR="00BD21F5" w:rsidRPr="00EA74B1" w:rsidRDefault="00BD21F5" w:rsidP="0019362A">
            <w:pPr>
              <w:jc w:val="center"/>
              <w:rPr>
                <w:rFonts w:ascii="Book Antiqua" w:hAnsi="Book Antiqua"/>
              </w:rPr>
            </w:pPr>
            <w:r w:rsidRPr="00EA74B1">
              <w:rPr>
                <w:rFonts w:ascii="Book Antiqua" w:hAnsi="Book Antiqua"/>
              </w:rPr>
              <w:t>1.052.315</w:t>
            </w:r>
          </w:p>
        </w:tc>
        <w:tc>
          <w:tcPr>
            <w:tcW w:w="1701" w:type="dxa"/>
          </w:tcPr>
          <w:p w14:paraId="2F1EE690" w14:textId="0FEF9A75" w:rsidR="00BD21F5" w:rsidRPr="00EA74B1" w:rsidRDefault="005E210C" w:rsidP="0019362A">
            <w:pPr>
              <w:jc w:val="center"/>
              <w:rPr>
                <w:rFonts w:ascii="Book Antiqua" w:hAnsi="Book Antiqua"/>
              </w:rPr>
            </w:pPr>
            <w:r w:rsidRPr="00EA74B1">
              <w:rPr>
                <w:rFonts w:ascii="Book Antiqua" w:hAnsi="Book Antiqua"/>
              </w:rPr>
              <w:t>42.35</w:t>
            </w:r>
          </w:p>
        </w:tc>
      </w:tr>
      <w:tr w:rsidR="00BD21F5" w:rsidRPr="00EA74B1" w14:paraId="143F958F" w14:textId="77777777" w:rsidTr="00BD21F5">
        <w:tc>
          <w:tcPr>
            <w:tcW w:w="1526" w:type="dxa"/>
          </w:tcPr>
          <w:p w14:paraId="7C7A9004" w14:textId="002D1F8B" w:rsidR="00BD21F5" w:rsidRPr="00EA74B1" w:rsidRDefault="00BD21F5" w:rsidP="0019362A">
            <w:pPr>
              <w:jc w:val="center"/>
              <w:rPr>
                <w:rFonts w:ascii="Book Antiqua" w:hAnsi="Book Antiqua"/>
              </w:rPr>
            </w:pPr>
            <w:r w:rsidRPr="00EA74B1">
              <w:rPr>
                <w:rFonts w:ascii="Book Antiqua" w:hAnsi="Book Antiqua"/>
              </w:rPr>
              <w:t>2009</w:t>
            </w:r>
          </w:p>
        </w:tc>
        <w:tc>
          <w:tcPr>
            <w:tcW w:w="1559" w:type="dxa"/>
          </w:tcPr>
          <w:p w14:paraId="04F3EF94" w14:textId="73D5A030" w:rsidR="00BD21F5" w:rsidRPr="00EA74B1" w:rsidRDefault="00BD21F5" w:rsidP="0019362A">
            <w:pPr>
              <w:jc w:val="center"/>
              <w:rPr>
                <w:rFonts w:ascii="Book Antiqua" w:hAnsi="Book Antiqua"/>
              </w:rPr>
            </w:pPr>
            <w:r w:rsidRPr="00EA74B1">
              <w:rPr>
                <w:rFonts w:ascii="Book Antiqua" w:hAnsi="Book Antiqua"/>
              </w:rPr>
              <w:t>496.900</w:t>
            </w:r>
          </w:p>
        </w:tc>
        <w:tc>
          <w:tcPr>
            <w:tcW w:w="1360" w:type="dxa"/>
          </w:tcPr>
          <w:p w14:paraId="1D3AB9A3" w14:textId="1A345EF2" w:rsidR="00BD21F5" w:rsidRPr="00EA74B1" w:rsidRDefault="00BD21F5" w:rsidP="0019362A">
            <w:pPr>
              <w:jc w:val="center"/>
              <w:rPr>
                <w:rFonts w:ascii="Book Antiqua" w:hAnsi="Book Antiqua"/>
              </w:rPr>
            </w:pPr>
            <w:r w:rsidRPr="00EA74B1">
              <w:rPr>
                <w:rFonts w:ascii="Book Antiqua" w:hAnsi="Book Antiqua"/>
              </w:rPr>
              <w:t>35.400</w:t>
            </w:r>
          </w:p>
        </w:tc>
        <w:tc>
          <w:tcPr>
            <w:tcW w:w="1900" w:type="dxa"/>
          </w:tcPr>
          <w:p w14:paraId="70F076E2" w14:textId="66880919" w:rsidR="00BD21F5" w:rsidRPr="00EA74B1" w:rsidRDefault="00BD21F5" w:rsidP="0019362A">
            <w:pPr>
              <w:jc w:val="center"/>
              <w:rPr>
                <w:rFonts w:ascii="Book Antiqua" w:hAnsi="Book Antiqua"/>
              </w:rPr>
            </w:pPr>
            <w:r w:rsidRPr="00EA74B1">
              <w:rPr>
                <w:rFonts w:ascii="Book Antiqua" w:hAnsi="Book Antiqua"/>
              </w:rPr>
              <w:t>21.045.640</w:t>
            </w:r>
          </w:p>
        </w:tc>
        <w:tc>
          <w:tcPr>
            <w:tcW w:w="1560" w:type="dxa"/>
          </w:tcPr>
          <w:p w14:paraId="540D9FAE" w14:textId="21A8F73A" w:rsidR="00BD21F5" w:rsidRPr="00EA74B1" w:rsidRDefault="00BD21F5" w:rsidP="0019362A">
            <w:pPr>
              <w:jc w:val="center"/>
              <w:rPr>
                <w:rFonts w:ascii="Book Antiqua" w:hAnsi="Book Antiqua"/>
              </w:rPr>
            </w:pPr>
            <w:r w:rsidRPr="00EA74B1">
              <w:rPr>
                <w:rFonts w:ascii="Book Antiqua" w:hAnsi="Book Antiqua"/>
              </w:rPr>
              <w:t>1.499.211</w:t>
            </w:r>
          </w:p>
        </w:tc>
        <w:tc>
          <w:tcPr>
            <w:tcW w:w="1701" w:type="dxa"/>
          </w:tcPr>
          <w:p w14:paraId="6FC5D9C0" w14:textId="76052F8D" w:rsidR="00BD21F5" w:rsidRPr="00EA74B1" w:rsidRDefault="005E210C" w:rsidP="0019362A">
            <w:pPr>
              <w:jc w:val="center"/>
              <w:rPr>
                <w:rFonts w:ascii="Book Antiqua" w:hAnsi="Book Antiqua"/>
              </w:rPr>
            </w:pPr>
            <w:r w:rsidRPr="00EA74B1">
              <w:rPr>
                <w:rFonts w:ascii="Book Antiqua" w:hAnsi="Book Antiqua"/>
              </w:rPr>
              <w:t>42.35</w:t>
            </w:r>
          </w:p>
        </w:tc>
      </w:tr>
      <w:tr w:rsidR="00BD21F5" w:rsidRPr="00EA74B1" w14:paraId="308C236F" w14:textId="77777777" w:rsidTr="00BD21F5">
        <w:tc>
          <w:tcPr>
            <w:tcW w:w="1526" w:type="dxa"/>
          </w:tcPr>
          <w:p w14:paraId="66595DB2" w14:textId="5E1FCF65" w:rsidR="00BD21F5" w:rsidRPr="00EA74B1" w:rsidRDefault="00BD21F5" w:rsidP="0019362A">
            <w:pPr>
              <w:jc w:val="center"/>
              <w:rPr>
                <w:rFonts w:ascii="Book Antiqua" w:hAnsi="Book Antiqua"/>
              </w:rPr>
            </w:pPr>
            <w:r w:rsidRPr="00EA74B1">
              <w:rPr>
                <w:rFonts w:ascii="Book Antiqua" w:hAnsi="Book Antiqua"/>
              </w:rPr>
              <w:t>2010</w:t>
            </w:r>
          </w:p>
        </w:tc>
        <w:tc>
          <w:tcPr>
            <w:tcW w:w="1559" w:type="dxa"/>
          </w:tcPr>
          <w:p w14:paraId="0D6C7233" w14:textId="656F4C18" w:rsidR="00BD21F5" w:rsidRPr="00EA74B1" w:rsidRDefault="00BD21F5" w:rsidP="0019362A">
            <w:pPr>
              <w:jc w:val="center"/>
              <w:rPr>
                <w:rFonts w:ascii="Book Antiqua" w:hAnsi="Book Antiqua"/>
              </w:rPr>
            </w:pPr>
            <w:r w:rsidRPr="00EA74B1">
              <w:rPr>
                <w:rFonts w:ascii="Book Antiqua" w:hAnsi="Book Antiqua"/>
              </w:rPr>
              <w:t>515.000</w:t>
            </w:r>
          </w:p>
        </w:tc>
        <w:tc>
          <w:tcPr>
            <w:tcW w:w="1360" w:type="dxa"/>
          </w:tcPr>
          <w:p w14:paraId="1465BDA9" w14:textId="662B1D9D" w:rsidR="00BD21F5" w:rsidRPr="00EA74B1" w:rsidRDefault="00BD21F5" w:rsidP="0019362A">
            <w:pPr>
              <w:jc w:val="center"/>
              <w:rPr>
                <w:rFonts w:ascii="Book Antiqua" w:hAnsi="Book Antiqua"/>
              </w:rPr>
            </w:pPr>
            <w:r w:rsidRPr="00EA74B1">
              <w:rPr>
                <w:rFonts w:ascii="Book Antiqua" w:hAnsi="Book Antiqua"/>
              </w:rPr>
              <w:t>18.100</w:t>
            </w:r>
          </w:p>
        </w:tc>
        <w:tc>
          <w:tcPr>
            <w:tcW w:w="1900" w:type="dxa"/>
          </w:tcPr>
          <w:p w14:paraId="1E29B98A" w14:textId="14539BAD" w:rsidR="00BD21F5" w:rsidRPr="00EA74B1" w:rsidRDefault="00BD21F5" w:rsidP="0019362A">
            <w:pPr>
              <w:jc w:val="center"/>
              <w:rPr>
                <w:rFonts w:ascii="Book Antiqua" w:hAnsi="Book Antiqua"/>
              </w:rPr>
            </w:pPr>
            <w:r w:rsidRPr="00EA74B1">
              <w:rPr>
                <w:rFonts w:ascii="Book Antiqua" w:hAnsi="Book Antiqua"/>
              </w:rPr>
              <w:t>21.466.553</w:t>
            </w:r>
          </w:p>
        </w:tc>
        <w:tc>
          <w:tcPr>
            <w:tcW w:w="1560" w:type="dxa"/>
          </w:tcPr>
          <w:p w14:paraId="41BF9F00" w14:textId="3A21117F" w:rsidR="00BD21F5" w:rsidRPr="00EA74B1" w:rsidRDefault="00BD21F5" w:rsidP="0019362A">
            <w:pPr>
              <w:jc w:val="center"/>
              <w:rPr>
                <w:rFonts w:ascii="Book Antiqua" w:hAnsi="Book Antiqua"/>
              </w:rPr>
            </w:pPr>
            <w:r w:rsidRPr="00EA74B1">
              <w:rPr>
                <w:rFonts w:ascii="Book Antiqua" w:hAnsi="Book Antiqua"/>
              </w:rPr>
              <w:t>420.913</w:t>
            </w:r>
          </w:p>
        </w:tc>
        <w:tc>
          <w:tcPr>
            <w:tcW w:w="1701" w:type="dxa"/>
          </w:tcPr>
          <w:p w14:paraId="10A54D1E" w14:textId="3FFE2524" w:rsidR="00BD21F5" w:rsidRPr="00EA74B1" w:rsidRDefault="005E210C" w:rsidP="0019362A">
            <w:pPr>
              <w:jc w:val="center"/>
              <w:rPr>
                <w:rFonts w:ascii="Book Antiqua" w:hAnsi="Book Antiqua"/>
              </w:rPr>
            </w:pPr>
            <w:r w:rsidRPr="00EA74B1">
              <w:rPr>
                <w:rFonts w:ascii="Book Antiqua" w:hAnsi="Book Antiqua"/>
              </w:rPr>
              <w:t>41.68</w:t>
            </w:r>
          </w:p>
        </w:tc>
      </w:tr>
      <w:tr w:rsidR="00BD21F5" w:rsidRPr="00EA74B1" w14:paraId="746402E8" w14:textId="77777777" w:rsidTr="00BD21F5">
        <w:tc>
          <w:tcPr>
            <w:tcW w:w="1526" w:type="dxa"/>
          </w:tcPr>
          <w:p w14:paraId="462E395A" w14:textId="6BAD8154" w:rsidR="00BD21F5" w:rsidRPr="00EA74B1" w:rsidRDefault="00BD21F5" w:rsidP="0019362A">
            <w:pPr>
              <w:jc w:val="center"/>
              <w:rPr>
                <w:rFonts w:ascii="Book Antiqua" w:hAnsi="Book Antiqua"/>
              </w:rPr>
            </w:pPr>
            <w:r w:rsidRPr="00EA74B1">
              <w:rPr>
                <w:rFonts w:ascii="Book Antiqua" w:hAnsi="Book Antiqua"/>
              </w:rPr>
              <w:t>2011</w:t>
            </w:r>
          </w:p>
        </w:tc>
        <w:tc>
          <w:tcPr>
            <w:tcW w:w="1559" w:type="dxa"/>
          </w:tcPr>
          <w:p w14:paraId="765AF9D9" w14:textId="79C71BE4" w:rsidR="00BD21F5" w:rsidRPr="00EA74B1" w:rsidRDefault="00BD21F5" w:rsidP="0019362A">
            <w:pPr>
              <w:jc w:val="center"/>
              <w:rPr>
                <w:rFonts w:ascii="Book Antiqua" w:hAnsi="Book Antiqua"/>
              </w:rPr>
            </w:pPr>
            <w:r w:rsidRPr="00EA74B1">
              <w:rPr>
                <w:rFonts w:ascii="Book Antiqua" w:hAnsi="Book Antiqua"/>
              </w:rPr>
              <w:t>535.600</w:t>
            </w:r>
          </w:p>
        </w:tc>
        <w:tc>
          <w:tcPr>
            <w:tcW w:w="1360" w:type="dxa"/>
          </w:tcPr>
          <w:p w14:paraId="1B2FF6F7" w14:textId="1F1BF69D" w:rsidR="00BD21F5" w:rsidRPr="00EA74B1" w:rsidRDefault="00BD21F5" w:rsidP="0019362A">
            <w:pPr>
              <w:jc w:val="center"/>
              <w:rPr>
                <w:rFonts w:ascii="Book Antiqua" w:hAnsi="Book Antiqua"/>
              </w:rPr>
            </w:pPr>
            <w:r w:rsidRPr="00EA74B1">
              <w:rPr>
                <w:rFonts w:ascii="Book Antiqua" w:hAnsi="Book Antiqua"/>
              </w:rPr>
              <w:t>20.600</w:t>
            </w:r>
          </w:p>
        </w:tc>
        <w:tc>
          <w:tcPr>
            <w:tcW w:w="1900" w:type="dxa"/>
          </w:tcPr>
          <w:p w14:paraId="1A222265" w14:textId="4A78B8BA" w:rsidR="00BD21F5" w:rsidRPr="00EA74B1" w:rsidRDefault="00BD21F5" w:rsidP="0019362A">
            <w:pPr>
              <w:jc w:val="center"/>
              <w:rPr>
                <w:rFonts w:ascii="Book Antiqua" w:hAnsi="Book Antiqua"/>
              </w:rPr>
            </w:pPr>
            <w:r w:rsidRPr="00EA74B1">
              <w:rPr>
                <w:rFonts w:ascii="Book Antiqua" w:hAnsi="Book Antiqua"/>
              </w:rPr>
              <w:t>22.147.043</w:t>
            </w:r>
          </w:p>
        </w:tc>
        <w:tc>
          <w:tcPr>
            <w:tcW w:w="1560" w:type="dxa"/>
          </w:tcPr>
          <w:p w14:paraId="2A8E4D2B" w14:textId="02F9899E" w:rsidR="00BD21F5" w:rsidRPr="00EA74B1" w:rsidRDefault="00BD21F5" w:rsidP="0019362A">
            <w:pPr>
              <w:jc w:val="center"/>
              <w:rPr>
                <w:rFonts w:ascii="Book Antiqua" w:hAnsi="Book Antiqua"/>
              </w:rPr>
            </w:pPr>
            <w:r w:rsidRPr="00EA74B1">
              <w:rPr>
                <w:rFonts w:ascii="Book Antiqua" w:hAnsi="Book Antiqua"/>
              </w:rPr>
              <w:t>680.490</w:t>
            </w:r>
          </w:p>
        </w:tc>
        <w:tc>
          <w:tcPr>
            <w:tcW w:w="1701" w:type="dxa"/>
          </w:tcPr>
          <w:p w14:paraId="348F3153" w14:textId="13E3A5BB" w:rsidR="00BD21F5" w:rsidRPr="00EA74B1" w:rsidRDefault="005E210C" w:rsidP="0019362A">
            <w:pPr>
              <w:jc w:val="center"/>
              <w:rPr>
                <w:rFonts w:ascii="Book Antiqua" w:hAnsi="Book Antiqua"/>
              </w:rPr>
            </w:pPr>
            <w:r w:rsidRPr="00EA74B1">
              <w:rPr>
                <w:rFonts w:ascii="Book Antiqua" w:hAnsi="Book Antiqua"/>
              </w:rPr>
              <w:t>41.34</w:t>
            </w:r>
          </w:p>
        </w:tc>
      </w:tr>
      <w:tr w:rsidR="00BD21F5" w:rsidRPr="00EA74B1" w14:paraId="229B52FF" w14:textId="77777777" w:rsidTr="00BD21F5">
        <w:tc>
          <w:tcPr>
            <w:tcW w:w="1526" w:type="dxa"/>
          </w:tcPr>
          <w:p w14:paraId="499D5887" w14:textId="7A475F7C" w:rsidR="00BD21F5" w:rsidRPr="00EA74B1" w:rsidRDefault="00BD21F5" w:rsidP="0019362A">
            <w:pPr>
              <w:jc w:val="center"/>
              <w:rPr>
                <w:rFonts w:ascii="Book Antiqua" w:hAnsi="Book Antiqua"/>
              </w:rPr>
            </w:pPr>
            <w:r w:rsidRPr="00EA74B1">
              <w:rPr>
                <w:rFonts w:ascii="Book Antiqua" w:hAnsi="Book Antiqua"/>
              </w:rPr>
              <w:t>2012</w:t>
            </w:r>
          </w:p>
        </w:tc>
        <w:tc>
          <w:tcPr>
            <w:tcW w:w="1559" w:type="dxa"/>
          </w:tcPr>
          <w:p w14:paraId="345A132D" w14:textId="6685FE99" w:rsidR="00BD21F5" w:rsidRPr="00EA74B1" w:rsidRDefault="00BD21F5" w:rsidP="0019362A">
            <w:pPr>
              <w:jc w:val="center"/>
              <w:rPr>
                <w:rFonts w:ascii="Book Antiqua" w:hAnsi="Book Antiqua"/>
              </w:rPr>
            </w:pPr>
            <w:r w:rsidRPr="00EA74B1">
              <w:rPr>
                <w:rFonts w:ascii="Book Antiqua" w:hAnsi="Book Antiqua"/>
              </w:rPr>
              <w:t>566.700</w:t>
            </w:r>
          </w:p>
        </w:tc>
        <w:tc>
          <w:tcPr>
            <w:tcW w:w="1360" w:type="dxa"/>
          </w:tcPr>
          <w:p w14:paraId="7E9E80E8" w14:textId="0ED0B211" w:rsidR="00BD21F5" w:rsidRPr="00EA74B1" w:rsidRDefault="00BD21F5" w:rsidP="0019362A">
            <w:pPr>
              <w:jc w:val="center"/>
              <w:rPr>
                <w:rFonts w:ascii="Book Antiqua" w:hAnsi="Book Antiqua"/>
              </w:rPr>
            </w:pPr>
            <w:r w:rsidRPr="00EA74B1">
              <w:rPr>
                <w:rFonts w:ascii="Book Antiqua" w:hAnsi="Book Antiqua"/>
              </w:rPr>
              <w:t>31.100</w:t>
            </w:r>
          </w:p>
        </w:tc>
        <w:tc>
          <w:tcPr>
            <w:tcW w:w="1900" w:type="dxa"/>
          </w:tcPr>
          <w:p w14:paraId="21C44323" w14:textId="4A76CBE4" w:rsidR="00BD21F5" w:rsidRPr="00EA74B1" w:rsidRDefault="00BD21F5" w:rsidP="0019362A">
            <w:pPr>
              <w:jc w:val="center"/>
              <w:rPr>
                <w:rFonts w:ascii="Book Antiqua" w:hAnsi="Book Antiqua"/>
              </w:rPr>
            </w:pPr>
            <w:r w:rsidRPr="00EA74B1">
              <w:rPr>
                <w:rFonts w:ascii="Book Antiqua" w:hAnsi="Book Antiqua"/>
              </w:rPr>
              <w:t>23.254.395</w:t>
            </w:r>
          </w:p>
        </w:tc>
        <w:tc>
          <w:tcPr>
            <w:tcW w:w="1560" w:type="dxa"/>
          </w:tcPr>
          <w:p w14:paraId="01505D20" w14:textId="1493BE55" w:rsidR="00BD21F5" w:rsidRPr="00EA74B1" w:rsidRDefault="00BD21F5" w:rsidP="0019362A">
            <w:pPr>
              <w:jc w:val="center"/>
              <w:rPr>
                <w:rFonts w:ascii="Book Antiqua" w:hAnsi="Book Antiqua"/>
              </w:rPr>
            </w:pPr>
            <w:r w:rsidRPr="00EA74B1">
              <w:rPr>
                <w:rFonts w:ascii="Book Antiqua" w:hAnsi="Book Antiqua"/>
              </w:rPr>
              <w:t>1.107.352</w:t>
            </w:r>
          </w:p>
        </w:tc>
        <w:tc>
          <w:tcPr>
            <w:tcW w:w="1701" w:type="dxa"/>
          </w:tcPr>
          <w:p w14:paraId="49A03844" w14:textId="1F59ADA2" w:rsidR="00BD21F5" w:rsidRPr="00EA74B1" w:rsidRDefault="005E210C" w:rsidP="0019362A">
            <w:pPr>
              <w:jc w:val="center"/>
              <w:rPr>
                <w:rFonts w:ascii="Book Antiqua" w:hAnsi="Book Antiqua"/>
              </w:rPr>
            </w:pPr>
            <w:r w:rsidRPr="00EA74B1">
              <w:rPr>
                <w:rFonts w:ascii="Book Antiqua" w:hAnsi="Book Antiqua"/>
              </w:rPr>
              <w:t>41.03</w:t>
            </w:r>
          </w:p>
        </w:tc>
      </w:tr>
      <w:tr w:rsidR="00BD21F5" w:rsidRPr="00EA74B1" w14:paraId="71EE7F2C" w14:textId="77777777" w:rsidTr="00BD21F5">
        <w:tc>
          <w:tcPr>
            <w:tcW w:w="1526" w:type="dxa"/>
          </w:tcPr>
          <w:p w14:paraId="63380DA4" w14:textId="1F270E83" w:rsidR="00BD21F5" w:rsidRPr="00EA74B1" w:rsidRDefault="00BD21F5" w:rsidP="0019362A">
            <w:pPr>
              <w:jc w:val="center"/>
              <w:rPr>
                <w:rFonts w:ascii="Book Antiqua" w:hAnsi="Book Antiqua"/>
              </w:rPr>
            </w:pPr>
            <w:r w:rsidRPr="00EA74B1">
              <w:rPr>
                <w:rFonts w:ascii="Book Antiqua" w:hAnsi="Book Antiqua"/>
              </w:rPr>
              <w:t>2013</w:t>
            </w:r>
          </w:p>
        </w:tc>
        <w:tc>
          <w:tcPr>
            <w:tcW w:w="1559" w:type="dxa"/>
          </w:tcPr>
          <w:p w14:paraId="78703D44" w14:textId="3D852EB1" w:rsidR="00BD21F5" w:rsidRPr="00EA74B1" w:rsidRDefault="00BD21F5" w:rsidP="0019362A">
            <w:pPr>
              <w:jc w:val="center"/>
              <w:rPr>
                <w:rFonts w:ascii="Book Antiqua" w:hAnsi="Book Antiqua"/>
              </w:rPr>
            </w:pPr>
            <w:r w:rsidRPr="00EA74B1">
              <w:rPr>
                <w:rFonts w:ascii="Book Antiqua" w:hAnsi="Book Antiqua"/>
              </w:rPr>
              <w:t>589.500</w:t>
            </w:r>
          </w:p>
        </w:tc>
        <w:tc>
          <w:tcPr>
            <w:tcW w:w="1360" w:type="dxa"/>
          </w:tcPr>
          <w:p w14:paraId="04EB611A" w14:textId="774BDF29" w:rsidR="00BD21F5" w:rsidRPr="00EA74B1" w:rsidRDefault="00BD21F5" w:rsidP="0019362A">
            <w:pPr>
              <w:jc w:val="center"/>
              <w:rPr>
                <w:rFonts w:ascii="Book Antiqua" w:hAnsi="Book Antiqua"/>
              </w:rPr>
            </w:pPr>
            <w:r w:rsidRPr="00EA74B1">
              <w:rPr>
                <w:rFonts w:ascii="Book Antiqua" w:hAnsi="Book Antiqua"/>
              </w:rPr>
              <w:t>22.800</w:t>
            </w:r>
          </w:p>
        </w:tc>
        <w:tc>
          <w:tcPr>
            <w:tcW w:w="1900" w:type="dxa"/>
          </w:tcPr>
          <w:p w14:paraId="54F8DE9D" w14:textId="365D32B2" w:rsidR="00BD21F5" w:rsidRPr="00EA74B1" w:rsidRDefault="00BD21F5" w:rsidP="0019362A">
            <w:pPr>
              <w:jc w:val="center"/>
              <w:rPr>
                <w:rFonts w:ascii="Book Antiqua" w:hAnsi="Book Antiqua"/>
              </w:rPr>
            </w:pPr>
            <w:r w:rsidRPr="00EA74B1">
              <w:rPr>
                <w:rFonts w:ascii="Book Antiqua" w:hAnsi="Book Antiqua"/>
              </w:rPr>
              <w:t>24.054.347</w:t>
            </w:r>
          </w:p>
        </w:tc>
        <w:tc>
          <w:tcPr>
            <w:tcW w:w="1560" w:type="dxa"/>
          </w:tcPr>
          <w:p w14:paraId="6A810167" w14:textId="602C0A4B" w:rsidR="00BD21F5" w:rsidRPr="00EA74B1" w:rsidRDefault="00BD21F5" w:rsidP="0019362A">
            <w:pPr>
              <w:jc w:val="center"/>
              <w:rPr>
                <w:rFonts w:ascii="Book Antiqua" w:hAnsi="Book Antiqua"/>
              </w:rPr>
            </w:pPr>
            <w:r w:rsidRPr="00EA74B1">
              <w:rPr>
                <w:rFonts w:ascii="Book Antiqua" w:hAnsi="Book Antiqua"/>
              </w:rPr>
              <w:t>799.952</w:t>
            </w:r>
          </w:p>
        </w:tc>
        <w:tc>
          <w:tcPr>
            <w:tcW w:w="1701" w:type="dxa"/>
          </w:tcPr>
          <w:p w14:paraId="464220BB" w14:textId="4E66EA41" w:rsidR="00BD21F5" w:rsidRPr="00EA74B1" w:rsidRDefault="005E210C" w:rsidP="0019362A">
            <w:pPr>
              <w:jc w:val="center"/>
              <w:rPr>
                <w:rFonts w:ascii="Book Antiqua" w:hAnsi="Book Antiqua"/>
              </w:rPr>
            </w:pPr>
            <w:r w:rsidRPr="00EA74B1">
              <w:rPr>
                <w:rFonts w:ascii="Book Antiqua" w:hAnsi="Book Antiqua"/>
              </w:rPr>
              <w:t>40.8</w:t>
            </w:r>
          </w:p>
        </w:tc>
      </w:tr>
      <w:tr w:rsidR="00BD21F5" w:rsidRPr="00EA74B1" w14:paraId="1515CB3B" w14:textId="77777777" w:rsidTr="00BD21F5">
        <w:tc>
          <w:tcPr>
            <w:tcW w:w="1526" w:type="dxa"/>
          </w:tcPr>
          <w:p w14:paraId="69F08206" w14:textId="386471CF" w:rsidR="00BD21F5" w:rsidRPr="00EA74B1" w:rsidRDefault="00BD21F5" w:rsidP="0019362A">
            <w:pPr>
              <w:jc w:val="center"/>
              <w:rPr>
                <w:rFonts w:ascii="Book Antiqua" w:hAnsi="Book Antiqua"/>
              </w:rPr>
            </w:pPr>
            <w:r w:rsidRPr="00EA74B1">
              <w:rPr>
                <w:rFonts w:ascii="Book Antiqua" w:hAnsi="Book Antiqua"/>
              </w:rPr>
              <w:t>2014</w:t>
            </w:r>
          </w:p>
        </w:tc>
        <w:tc>
          <w:tcPr>
            <w:tcW w:w="1559" w:type="dxa"/>
          </w:tcPr>
          <w:p w14:paraId="4AB8FE24" w14:textId="395D007C" w:rsidR="00BD21F5" w:rsidRPr="00EA74B1" w:rsidRDefault="00BD21F5" w:rsidP="0019362A">
            <w:pPr>
              <w:jc w:val="center"/>
              <w:rPr>
                <w:rFonts w:ascii="Book Antiqua" w:hAnsi="Book Antiqua"/>
              </w:rPr>
            </w:pPr>
            <w:r w:rsidRPr="00EA74B1">
              <w:rPr>
                <w:rFonts w:ascii="Book Antiqua" w:hAnsi="Book Antiqua"/>
              </w:rPr>
              <w:t>616.000</w:t>
            </w:r>
          </w:p>
        </w:tc>
        <w:tc>
          <w:tcPr>
            <w:tcW w:w="1360" w:type="dxa"/>
          </w:tcPr>
          <w:p w14:paraId="35FA7C60" w14:textId="7D474D28" w:rsidR="00BD21F5" w:rsidRPr="00EA74B1" w:rsidRDefault="00BD21F5" w:rsidP="0019362A">
            <w:pPr>
              <w:jc w:val="center"/>
              <w:rPr>
                <w:rFonts w:ascii="Book Antiqua" w:hAnsi="Book Antiqua"/>
              </w:rPr>
            </w:pPr>
            <w:r w:rsidRPr="00EA74B1">
              <w:rPr>
                <w:rFonts w:ascii="Book Antiqua" w:hAnsi="Book Antiqua"/>
              </w:rPr>
              <w:t>26.500</w:t>
            </w:r>
          </w:p>
        </w:tc>
        <w:tc>
          <w:tcPr>
            <w:tcW w:w="1900" w:type="dxa"/>
          </w:tcPr>
          <w:p w14:paraId="65824BC9" w14:textId="35B70CE7" w:rsidR="00BD21F5" w:rsidRPr="00EA74B1" w:rsidRDefault="00BD21F5" w:rsidP="0019362A">
            <w:pPr>
              <w:jc w:val="center"/>
              <w:rPr>
                <w:rFonts w:ascii="Book Antiqua" w:hAnsi="Book Antiqua"/>
              </w:rPr>
            </w:pPr>
            <w:r w:rsidRPr="00EA74B1">
              <w:rPr>
                <w:rFonts w:ascii="Book Antiqua" w:hAnsi="Book Antiqua"/>
              </w:rPr>
              <w:t>24.761.544</w:t>
            </w:r>
          </w:p>
        </w:tc>
        <w:tc>
          <w:tcPr>
            <w:tcW w:w="1560" w:type="dxa"/>
          </w:tcPr>
          <w:p w14:paraId="52A240D9" w14:textId="5BF4FA1D" w:rsidR="00BD21F5" w:rsidRPr="00EA74B1" w:rsidRDefault="00BD21F5" w:rsidP="0019362A">
            <w:pPr>
              <w:jc w:val="center"/>
              <w:rPr>
                <w:rFonts w:ascii="Book Antiqua" w:hAnsi="Book Antiqua"/>
              </w:rPr>
            </w:pPr>
            <w:r w:rsidRPr="00EA74B1">
              <w:rPr>
                <w:rFonts w:ascii="Book Antiqua" w:hAnsi="Book Antiqua"/>
              </w:rPr>
              <w:t>707.197</w:t>
            </w:r>
          </w:p>
        </w:tc>
        <w:tc>
          <w:tcPr>
            <w:tcW w:w="1701" w:type="dxa"/>
          </w:tcPr>
          <w:p w14:paraId="2495777D" w14:textId="5D35A79D" w:rsidR="00BD21F5" w:rsidRPr="00EA74B1" w:rsidRDefault="005E210C" w:rsidP="0019362A">
            <w:pPr>
              <w:jc w:val="center"/>
              <w:rPr>
                <w:rFonts w:ascii="Book Antiqua" w:hAnsi="Book Antiqua"/>
              </w:rPr>
            </w:pPr>
            <w:r w:rsidRPr="00EA74B1">
              <w:rPr>
                <w:rFonts w:ascii="Book Antiqua" w:hAnsi="Book Antiqua"/>
              </w:rPr>
              <w:t>40.19</w:t>
            </w:r>
          </w:p>
        </w:tc>
      </w:tr>
      <w:tr w:rsidR="00BD21F5" w:rsidRPr="00EA74B1" w14:paraId="7833D423" w14:textId="77777777" w:rsidTr="00BD21F5">
        <w:tc>
          <w:tcPr>
            <w:tcW w:w="1526" w:type="dxa"/>
          </w:tcPr>
          <w:p w14:paraId="570A1F11" w14:textId="006EF136" w:rsidR="00BD21F5" w:rsidRPr="00EA74B1" w:rsidRDefault="00BD21F5" w:rsidP="0019362A">
            <w:pPr>
              <w:jc w:val="center"/>
              <w:rPr>
                <w:rFonts w:ascii="Book Antiqua" w:hAnsi="Book Antiqua"/>
              </w:rPr>
            </w:pPr>
            <w:r w:rsidRPr="00EA74B1">
              <w:rPr>
                <w:rFonts w:ascii="Book Antiqua" w:hAnsi="Book Antiqua"/>
              </w:rPr>
              <w:t>2015</w:t>
            </w:r>
          </w:p>
        </w:tc>
        <w:tc>
          <w:tcPr>
            <w:tcW w:w="1559" w:type="dxa"/>
          </w:tcPr>
          <w:p w14:paraId="3A56AE1C" w14:textId="3FE87A20" w:rsidR="00BD21F5" w:rsidRPr="00EA74B1" w:rsidRDefault="00BD21F5" w:rsidP="0019362A">
            <w:pPr>
              <w:jc w:val="center"/>
              <w:rPr>
                <w:rFonts w:ascii="Book Antiqua" w:hAnsi="Book Antiqua"/>
              </w:rPr>
            </w:pPr>
            <w:r w:rsidRPr="00EA74B1">
              <w:rPr>
                <w:rFonts w:ascii="Book Antiqua" w:hAnsi="Book Antiqua"/>
              </w:rPr>
              <w:t>644.350</w:t>
            </w:r>
          </w:p>
        </w:tc>
        <w:tc>
          <w:tcPr>
            <w:tcW w:w="1360" w:type="dxa"/>
          </w:tcPr>
          <w:p w14:paraId="2A624755" w14:textId="3367F21D" w:rsidR="00BD21F5" w:rsidRPr="00EA74B1" w:rsidRDefault="00BD21F5" w:rsidP="0019362A">
            <w:pPr>
              <w:jc w:val="center"/>
              <w:rPr>
                <w:rFonts w:ascii="Book Antiqua" w:hAnsi="Book Antiqua"/>
              </w:rPr>
            </w:pPr>
            <w:r w:rsidRPr="00EA74B1">
              <w:rPr>
                <w:rFonts w:ascii="Book Antiqua" w:hAnsi="Book Antiqua"/>
              </w:rPr>
              <w:t>28.350</w:t>
            </w:r>
          </w:p>
        </w:tc>
        <w:tc>
          <w:tcPr>
            <w:tcW w:w="1900" w:type="dxa"/>
          </w:tcPr>
          <w:p w14:paraId="17575595" w14:textId="04467A1B" w:rsidR="00BD21F5" w:rsidRPr="00EA74B1" w:rsidRDefault="00BD21F5" w:rsidP="0019362A">
            <w:pPr>
              <w:jc w:val="center"/>
              <w:rPr>
                <w:rFonts w:ascii="Book Antiqua" w:hAnsi="Book Antiqua"/>
              </w:rPr>
            </w:pPr>
            <w:r w:rsidRPr="00EA74B1">
              <w:rPr>
                <w:rFonts w:ascii="Book Antiqua" w:hAnsi="Book Antiqua"/>
              </w:rPr>
              <w:t>25.915.435</w:t>
            </w:r>
          </w:p>
        </w:tc>
        <w:tc>
          <w:tcPr>
            <w:tcW w:w="1560" w:type="dxa"/>
          </w:tcPr>
          <w:p w14:paraId="0C7AF678" w14:textId="6456407D" w:rsidR="00BD21F5" w:rsidRPr="00EA74B1" w:rsidRDefault="00BD21F5" w:rsidP="0019362A">
            <w:pPr>
              <w:jc w:val="center"/>
              <w:rPr>
                <w:rFonts w:ascii="Book Antiqua" w:hAnsi="Book Antiqua"/>
              </w:rPr>
            </w:pPr>
            <w:r w:rsidRPr="00EA74B1">
              <w:rPr>
                <w:rFonts w:ascii="Book Antiqua" w:hAnsi="Book Antiqua"/>
              </w:rPr>
              <w:t>1.153.891</w:t>
            </w:r>
          </w:p>
        </w:tc>
        <w:tc>
          <w:tcPr>
            <w:tcW w:w="1701" w:type="dxa"/>
          </w:tcPr>
          <w:p w14:paraId="23972359" w14:textId="6E6C105E" w:rsidR="00BD21F5" w:rsidRPr="00EA74B1" w:rsidRDefault="005E210C" w:rsidP="0019362A">
            <w:pPr>
              <w:jc w:val="center"/>
              <w:rPr>
                <w:rFonts w:ascii="Book Antiqua" w:hAnsi="Book Antiqua"/>
              </w:rPr>
            </w:pPr>
            <w:r w:rsidRPr="00EA74B1">
              <w:rPr>
                <w:rFonts w:ascii="Book Antiqua" w:hAnsi="Book Antiqua"/>
              </w:rPr>
              <w:t>40.21</w:t>
            </w:r>
          </w:p>
        </w:tc>
      </w:tr>
      <w:tr w:rsidR="00BD21F5" w:rsidRPr="00EA74B1" w14:paraId="5D719034" w14:textId="77777777" w:rsidTr="00BD21F5">
        <w:tc>
          <w:tcPr>
            <w:tcW w:w="1526" w:type="dxa"/>
          </w:tcPr>
          <w:p w14:paraId="26E360BA" w14:textId="3B286462" w:rsidR="00BD21F5" w:rsidRPr="00EA74B1" w:rsidRDefault="00BD21F5" w:rsidP="0019362A">
            <w:pPr>
              <w:jc w:val="center"/>
              <w:rPr>
                <w:rFonts w:ascii="Book Antiqua" w:hAnsi="Book Antiqua"/>
              </w:rPr>
            </w:pPr>
            <w:r w:rsidRPr="00EA74B1">
              <w:rPr>
                <w:rFonts w:ascii="Book Antiqua" w:hAnsi="Book Antiqua"/>
              </w:rPr>
              <w:t>2016</w:t>
            </w:r>
          </w:p>
        </w:tc>
        <w:tc>
          <w:tcPr>
            <w:tcW w:w="1559" w:type="dxa"/>
          </w:tcPr>
          <w:p w14:paraId="7C02778A" w14:textId="54A1F8BD" w:rsidR="00BD21F5" w:rsidRPr="00EA74B1" w:rsidRDefault="00BD21F5" w:rsidP="0019362A">
            <w:pPr>
              <w:jc w:val="center"/>
              <w:rPr>
                <w:rFonts w:ascii="Book Antiqua" w:hAnsi="Book Antiqua"/>
              </w:rPr>
            </w:pPr>
            <w:r w:rsidRPr="00EA74B1">
              <w:rPr>
                <w:rFonts w:ascii="Book Antiqua" w:hAnsi="Book Antiqua"/>
              </w:rPr>
              <w:t>689.455</w:t>
            </w:r>
          </w:p>
        </w:tc>
        <w:tc>
          <w:tcPr>
            <w:tcW w:w="1360" w:type="dxa"/>
          </w:tcPr>
          <w:p w14:paraId="05B0DD47" w14:textId="35C022AB" w:rsidR="00BD21F5" w:rsidRPr="00EA74B1" w:rsidRDefault="00BD21F5" w:rsidP="0019362A">
            <w:pPr>
              <w:jc w:val="center"/>
              <w:rPr>
                <w:rFonts w:ascii="Book Antiqua" w:hAnsi="Book Antiqua"/>
              </w:rPr>
            </w:pPr>
            <w:r w:rsidRPr="00EA74B1">
              <w:rPr>
                <w:rFonts w:ascii="Book Antiqua" w:hAnsi="Book Antiqua"/>
              </w:rPr>
              <w:t>45.105</w:t>
            </w:r>
          </w:p>
        </w:tc>
        <w:tc>
          <w:tcPr>
            <w:tcW w:w="1900" w:type="dxa"/>
          </w:tcPr>
          <w:p w14:paraId="6D258EE2" w14:textId="7A75623B" w:rsidR="00BD21F5" w:rsidRPr="00EA74B1" w:rsidRDefault="00BD21F5" w:rsidP="0019362A">
            <w:pPr>
              <w:jc w:val="center"/>
              <w:rPr>
                <w:rFonts w:ascii="Book Antiqua" w:hAnsi="Book Antiqua"/>
              </w:rPr>
            </w:pPr>
            <w:r w:rsidRPr="00EA74B1">
              <w:rPr>
                <w:rFonts w:ascii="Book Antiqua" w:hAnsi="Book Antiqua"/>
              </w:rPr>
              <w:t>27.929.064</w:t>
            </w:r>
          </w:p>
        </w:tc>
        <w:tc>
          <w:tcPr>
            <w:tcW w:w="1560" w:type="dxa"/>
          </w:tcPr>
          <w:p w14:paraId="54E766BE" w14:textId="18392BE9" w:rsidR="00BD21F5" w:rsidRPr="00EA74B1" w:rsidRDefault="00BD21F5" w:rsidP="0019362A">
            <w:pPr>
              <w:jc w:val="center"/>
              <w:rPr>
                <w:rFonts w:ascii="Book Antiqua" w:hAnsi="Book Antiqua"/>
              </w:rPr>
            </w:pPr>
            <w:r w:rsidRPr="00EA74B1">
              <w:rPr>
                <w:rFonts w:ascii="Book Antiqua" w:hAnsi="Book Antiqua"/>
              </w:rPr>
              <w:t>2.013.629</w:t>
            </w:r>
          </w:p>
        </w:tc>
        <w:tc>
          <w:tcPr>
            <w:tcW w:w="1701" w:type="dxa"/>
          </w:tcPr>
          <w:p w14:paraId="34DB55A6" w14:textId="42BCDA4A" w:rsidR="00BD21F5" w:rsidRPr="00EA74B1" w:rsidRDefault="005E210C" w:rsidP="0019362A">
            <w:pPr>
              <w:jc w:val="center"/>
              <w:rPr>
                <w:rFonts w:ascii="Book Antiqua" w:hAnsi="Book Antiqua"/>
              </w:rPr>
            </w:pPr>
            <w:r w:rsidRPr="00EA74B1">
              <w:rPr>
                <w:rFonts w:ascii="Book Antiqua" w:hAnsi="Book Antiqua"/>
              </w:rPr>
              <w:t>40.5</w:t>
            </w:r>
          </w:p>
        </w:tc>
      </w:tr>
      <w:tr w:rsidR="00BD21F5" w:rsidRPr="00EA74B1" w14:paraId="39074434" w14:textId="77777777" w:rsidTr="00BD21F5">
        <w:tc>
          <w:tcPr>
            <w:tcW w:w="1526" w:type="dxa"/>
          </w:tcPr>
          <w:p w14:paraId="1346805D" w14:textId="179FCD2F" w:rsidR="00BD21F5" w:rsidRPr="00EA74B1" w:rsidRDefault="00BD21F5" w:rsidP="0019362A">
            <w:pPr>
              <w:jc w:val="center"/>
              <w:rPr>
                <w:rFonts w:ascii="Book Antiqua" w:hAnsi="Book Antiqua"/>
              </w:rPr>
            </w:pPr>
            <w:r w:rsidRPr="00EA74B1">
              <w:rPr>
                <w:rFonts w:ascii="Book Antiqua" w:hAnsi="Book Antiqua"/>
              </w:rPr>
              <w:t>2017</w:t>
            </w:r>
          </w:p>
        </w:tc>
        <w:tc>
          <w:tcPr>
            <w:tcW w:w="1559" w:type="dxa"/>
          </w:tcPr>
          <w:p w14:paraId="12B73014" w14:textId="77BA2B93" w:rsidR="00BD21F5" w:rsidRPr="00EA74B1" w:rsidRDefault="00BD21F5" w:rsidP="00523A96">
            <w:pPr>
              <w:jc w:val="center"/>
              <w:rPr>
                <w:rFonts w:ascii="Book Antiqua" w:hAnsi="Book Antiqua"/>
              </w:rPr>
            </w:pPr>
            <w:r w:rsidRPr="00EA74B1">
              <w:rPr>
                <w:rFonts w:ascii="Book Antiqua" w:hAnsi="Book Antiqua"/>
              </w:rPr>
              <w:t>737.717</w:t>
            </w:r>
          </w:p>
        </w:tc>
        <w:tc>
          <w:tcPr>
            <w:tcW w:w="1360" w:type="dxa"/>
          </w:tcPr>
          <w:p w14:paraId="18BC1CE6" w14:textId="64F2BF51" w:rsidR="00BD21F5" w:rsidRPr="00EA74B1" w:rsidRDefault="00BD21F5" w:rsidP="0019362A">
            <w:pPr>
              <w:jc w:val="center"/>
              <w:rPr>
                <w:rFonts w:ascii="Book Antiqua" w:hAnsi="Book Antiqua"/>
              </w:rPr>
            </w:pPr>
            <w:r w:rsidRPr="00EA74B1">
              <w:rPr>
                <w:rFonts w:ascii="Book Antiqua" w:hAnsi="Book Antiqua"/>
              </w:rPr>
              <w:t>48.262</w:t>
            </w:r>
          </w:p>
        </w:tc>
        <w:tc>
          <w:tcPr>
            <w:tcW w:w="1900" w:type="dxa"/>
          </w:tcPr>
          <w:p w14:paraId="03AD6EC9" w14:textId="2AEDA8E7" w:rsidR="00BD21F5" w:rsidRPr="00EA74B1" w:rsidRDefault="00BD21F5" w:rsidP="0019362A">
            <w:pPr>
              <w:jc w:val="center"/>
              <w:rPr>
                <w:rFonts w:ascii="Book Antiqua" w:hAnsi="Book Antiqua"/>
              </w:rPr>
            </w:pPr>
            <w:r w:rsidRPr="00EA74B1">
              <w:rPr>
                <w:rFonts w:ascii="Book Antiqua" w:hAnsi="Book Antiqua"/>
              </w:rPr>
              <w:t>29.814.275</w:t>
            </w:r>
          </w:p>
        </w:tc>
        <w:tc>
          <w:tcPr>
            <w:tcW w:w="1560" w:type="dxa"/>
          </w:tcPr>
          <w:p w14:paraId="2F7FD695" w14:textId="596F2707" w:rsidR="00BD21F5" w:rsidRPr="00EA74B1" w:rsidRDefault="00BD21F5" w:rsidP="0019362A">
            <w:pPr>
              <w:jc w:val="center"/>
              <w:rPr>
                <w:rFonts w:ascii="Book Antiqua" w:hAnsi="Book Antiqua"/>
              </w:rPr>
            </w:pPr>
            <w:r w:rsidRPr="00EA74B1">
              <w:rPr>
                <w:rFonts w:ascii="Book Antiqua" w:hAnsi="Book Antiqua"/>
              </w:rPr>
              <w:t>1.885.211</w:t>
            </w:r>
          </w:p>
        </w:tc>
        <w:tc>
          <w:tcPr>
            <w:tcW w:w="1701" w:type="dxa"/>
          </w:tcPr>
          <w:p w14:paraId="05A57F0A" w14:textId="620F1156" w:rsidR="00BD21F5" w:rsidRPr="00EA74B1" w:rsidRDefault="005E210C" w:rsidP="0019362A">
            <w:pPr>
              <w:jc w:val="center"/>
              <w:rPr>
                <w:rFonts w:ascii="Book Antiqua" w:hAnsi="Book Antiqua"/>
              </w:rPr>
            </w:pPr>
            <w:r w:rsidRPr="00EA74B1">
              <w:rPr>
                <w:rFonts w:ascii="Book Antiqua" w:hAnsi="Book Antiqua"/>
              </w:rPr>
              <w:t>40.41</w:t>
            </w:r>
          </w:p>
        </w:tc>
      </w:tr>
      <w:tr w:rsidR="00BD21F5" w:rsidRPr="00EA74B1" w14:paraId="346F993E" w14:textId="77777777" w:rsidTr="00BD21F5">
        <w:tc>
          <w:tcPr>
            <w:tcW w:w="1526" w:type="dxa"/>
          </w:tcPr>
          <w:p w14:paraId="1151025B" w14:textId="688F5140" w:rsidR="00BD21F5" w:rsidRPr="00EA74B1" w:rsidRDefault="00BD21F5" w:rsidP="0019362A">
            <w:pPr>
              <w:jc w:val="center"/>
              <w:rPr>
                <w:rFonts w:ascii="Book Antiqua" w:hAnsi="Book Antiqua"/>
              </w:rPr>
            </w:pPr>
            <w:r w:rsidRPr="00EA74B1">
              <w:rPr>
                <w:rFonts w:ascii="Book Antiqua" w:hAnsi="Book Antiqua"/>
              </w:rPr>
              <w:t>2018</w:t>
            </w:r>
          </w:p>
        </w:tc>
        <w:tc>
          <w:tcPr>
            <w:tcW w:w="1559" w:type="dxa"/>
          </w:tcPr>
          <w:p w14:paraId="6BD41AB9" w14:textId="3832D777" w:rsidR="00BD21F5" w:rsidRPr="00EA74B1" w:rsidRDefault="00BD21F5" w:rsidP="0019362A">
            <w:pPr>
              <w:jc w:val="center"/>
              <w:rPr>
                <w:rFonts w:ascii="Book Antiqua" w:hAnsi="Book Antiqua"/>
              </w:rPr>
            </w:pPr>
            <w:r w:rsidRPr="00EA74B1">
              <w:rPr>
                <w:rFonts w:ascii="Book Antiqua" w:hAnsi="Book Antiqua"/>
              </w:rPr>
              <w:t>781.242</w:t>
            </w:r>
          </w:p>
        </w:tc>
        <w:tc>
          <w:tcPr>
            <w:tcW w:w="1360" w:type="dxa"/>
          </w:tcPr>
          <w:p w14:paraId="431217DA" w14:textId="4FA27864" w:rsidR="00BD21F5" w:rsidRPr="00EA74B1" w:rsidRDefault="00BD21F5" w:rsidP="0019362A">
            <w:pPr>
              <w:jc w:val="center"/>
              <w:rPr>
                <w:rFonts w:ascii="Book Antiqua" w:hAnsi="Book Antiqua"/>
              </w:rPr>
            </w:pPr>
            <w:r w:rsidRPr="00EA74B1">
              <w:rPr>
                <w:rFonts w:ascii="Book Antiqua" w:hAnsi="Book Antiqua"/>
              </w:rPr>
              <w:t>43.525</w:t>
            </w:r>
          </w:p>
        </w:tc>
        <w:tc>
          <w:tcPr>
            <w:tcW w:w="1900" w:type="dxa"/>
          </w:tcPr>
          <w:p w14:paraId="2829EEB9" w14:textId="4C45C043" w:rsidR="00BD21F5" w:rsidRPr="00EA74B1" w:rsidRDefault="00BD21F5" w:rsidP="0019362A">
            <w:pPr>
              <w:jc w:val="center"/>
              <w:rPr>
                <w:rFonts w:ascii="Book Antiqua" w:hAnsi="Book Antiqua"/>
              </w:rPr>
            </w:pPr>
            <w:r w:rsidRPr="00EA74B1">
              <w:rPr>
                <w:rFonts w:ascii="Book Antiqua" w:hAnsi="Book Antiqua"/>
              </w:rPr>
              <w:t>31.331.821</w:t>
            </w:r>
          </w:p>
        </w:tc>
        <w:tc>
          <w:tcPr>
            <w:tcW w:w="1560" w:type="dxa"/>
          </w:tcPr>
          <w:p w14:paraId="6BB7F197" w14:textId="6D971E37" w:rsidR="00BD21F5" w:rsidRPr="00EA74B1" w:rsidRDefault="00BD21F5" w:rsidP="0019362A">
            <w:pPr>
              <w:jc w:val="center"/>
              <w:rPr>
                <w:rFonts w:ascii="Book Antiqua" w:hAnsi="Book Antiqua"/>
              </w:rPr>
            </w:pPr>
            <w:r w:rsidRPr="00EA74B1">
              <w:rPr>
                <w:rFonts w:ascii="Book Antiqua" w:hAnsi="Book Antiqua"/>
              </w:rPr>
              <w:t>1.517.546</w:t>
            </w:r>
          </w:p>
        </w:tc>
        <w:tc>
          <w:tcPr>
            <w:tcW w:w="1701" w:type="dxa"/>
          </w:tcPr>
          <w:p w14:paraId="6FDE0B97" w14:textId="771902E1" w:rsidR="00BD21F5" w:rsidRPr="00EA74B1" w:rsidRDefault="005E210C" w:rsidP="0019362A">
            <w:pPr>
              <w:jc w:val="center"/>
              <w:rPr>
                <w:rFonts w:ascii="Book Antiqua" w:hAnsi="Book Antiqua"/>
              </w:rPr>
            </w:pPr>
            <w:r w:rsidRPr="00EA74B1">
              <w:rPr>
                <w:rFonts w:ascii="Book Antiqua" w:hAnsi="Book Antiqua"/>
              </w:rPr>
              <w:t>40.1</w:t>
            </w:r>
          </w:p>
        </w:tc>
      </w:tr>
      <w:tr w:rsidR="00BD21F5" w:rsidRPr="00EA74B1" w14:paraId="4CB58B4A" w14:textId="77777777" w:rsidTr="00BD21F5">
        <w:tc>
          <w:tcPr>
            <w:tcW w:w="1526" w:type="dxa"/>
          </w:tcPr>
          <w:p w14:paraId="6B1D3D9F" w14:textId="5D2CE189" w:rsidR="00BD21F5" w:rsidRPr="00EA74B1" w:rsidRDefault="00BD21F5" w:rsidP="0019362A">
            <w:pPr>
              <w:jc w:val="center"/>
              <w:rPr>
                <w:rFonts w:ascii="Book Antiqua" w:hAnsi="Book Antiqua"/>
              </w:rPr>
            </w:pPr>
            <w:r w:rsidRPr="00EA74B1">
              <w:rPr>
                <w:rFonts w:ascii="Book Antiqua" w:hAnsi="Book Antiqua"/>
              </w:rPr>
              <w:t>2019</w:t>
            </w:r>
          </w:p>
        </w:tc>
        <w:tc>
          <w:tcPr>
            <w:tcW w:w="1559" w:type="dxa"/>
          </w:tcPr>
          <w:p w14:paraId="5BD1F7A5" w14:textId="1180D3F7" w:rsidR="00BD21F5" w:rsidRPr="00EA74B1" w:rsidRDefault="00BD21F5" w:rsidP="0019362A">
            <w:pPr>
              <w:jc w:val="center"/>
              <w:rPr>
                <w:rFonts w:ascii="Book Antiqua" w:hAnsi="Book Antiqua"/>
              </w:rPr>
            </w:pPr>
            <w:r w:rsidRPr="00EA74B1">
              <w:rPr>
                <w:rFonts w:ascii="Book Antiqua" w:hAnsi="Book Antiqua"/>
              </w:rPr>
              <w:t>828.116</w:t>
            </w:r>
          </w:p>
        </w:tc>
        <w:tc>
          <w:tcPr>
            <w:tcW w:w="1360" w:type="dxa"/>
          </w:tcPr>
          <w:p w14:paraId="21164A96" w14:textId="26F178BC" w:rsidR="00BD21F5" w:rsidRPr="00EA74B1" w:rsidRDefault="00BD21F5" w:rsidP="0019362A">
            <w:pPr>
              <w:jc w:val="center"/>
              <w:rPr>
                <w:rFonts w:ascii="Book Antiqua" w:hAnsi="Book Antiqua"/>
              </w:rPr>
            </w:pPr>
            <w:r w:rsidRPr="00EA74B1">
              <w:rPr>
                <w:rFonts w:ascii="Book Antiqua" w:hAnsi="Book Antiqua"/>
              </w:rPr>
              <w:t>46.874</w:t>
            </w:r>
          </w:p>
        </w:tc>
        <w:tc>
          <w:tcPr>
            <w:tcW w:w="1900" w:type="dxa"/>
          </w:tcPr>
          <w:p w14:paraId="6F382791" w14:textId="6379A1EC" w:rsidR="00BD21F5" w:rsidRPr="00EA74B1" w:rsidRDefault="00BD21F5" w:rsidP="0019362A">
            <w:pPr>
              <w:jc w:val="center"/>
              <w:rPr>
                <w:rFonts w:ascii="Book Antiqua" w:hAnsi="Book Antiqua"/>
              </w:rPr>
            </w:pPr>
            <w:r w:rsidRPr="00EA74B1">
              <w:rPr>
                <w:rFonts w:ascii="Book Antiqua" w:hAnsi="Book Antiqua"/>
              </w:rPr>
              <w:t>32.741.000</w:t>
            </w:r>
          </w:p>
        </w:tc>
        <w:tc>
          <w:tcPr>
            <w:tcW w:w="1560" w:type="dxa"/>
          </w:tcPr>
          <w:p w14:paraId="5852E607" w14:textId="18B18710" w:rsidR="00BD21F5" w:rsidRPr="00EA74B1" w:rsidRDefault="00BD21F5" w:rsidP="0019362A">
            <w:pPr>
              <w:jc w:val="center"/>
              <w:rPr>
                <w:rFonts w:ascii="Book Antiqua" w:hAnsi="Book Antiqua"/>
              </w:rPr>
            </w:pPr>
            <w:r w:rsidRPr="00EA74B1">
              <w:rPr>
                <w:rFonts w:ascii="Book Antiqua" w:hAnsi="Book Antiqua"/>
              </w:rPr>
              <w:t>1.409.179</w:t>
            </w:r>
          </w:p>
        </w:tc>
        <w:tc>
          <w:tcPr>
            <w:tcW w:w="1701" w:type="dxa"/>
          </w:tcPr>
          <w:p w14:paraId="2710DB30" w14:textId="15906E7F" w:rsidR="00BD21F5" w:rsidRPr="00EA74B1" w:rsidRDefault="005E210C" w:rsidP="0019362A">
            <w:pPr>
              <w:jc w:val="center"/>
              <w:rPr>
                <w:rFonts w:ascii="Book Antiqua" w:hAnsi="Book Antiqua"/>
              </w:rPr>
            </w:pPr>
            <w:r w:rsidRPr="00EA74B1">
              <w:rPr>
                <w:rFonts w:ascii="Book Antiqua" w:hAnsi="Book Antiqua"/>
              </w:rPr>
              <w:t>39.53</w:t>
            </w:r>
          </w:p>
        </w:tc>
      </w:tr>
    </w:tbl>
    <w:p w14:paraId="3F9CE093" w14:textId="0C62B4A9" w:rsidR="00ED566E" w:rsidRPr="00EA74B1" w:rsidRDefault="005E210C" w:rsidP="005E210C">
      <w:pPr>
        <w:rPr>
          <w:rFonts w:ascii="Book Antiqua" w:hAnsi="Book Antiqua"/>
          <w:sz w:val="20"/>
        </w:rPr>
      </w:pPr>
      <w:r w:rsidRPr="00EA74B1">
        <w:rPr>
          <w:rFonts w:ascii="Book Antiqua" w:hAnsi="Book Antiqua"/>
          <w:sz w:val="20"/>
        </w:rPr>
        <w:t xml:space="preserve">Fuente. UTL HS. Paola Holguín con base en información DANE y </w:t>
      </w:r>
      <w:proofErr w:type="spellStart"/>
      <w:r w:rsidRPr="00EA74B1">
        <w:rPr>
          <w:rFonts w:ascii="Book Antiqua" w:hAnsi="Book Antiqua"/>
          <w:sz w:val="20"/>
        </w:rPr>
        <w:t>MinHacienda</w:t>
      </w:r>
      <w:proofErr w:type="spellEnd"/>
    </w:p>
    <w:p w14:paraId="3D90B130" w14:textId="77777777" w:rsidR="00BD21F5" w:rsidRPr="00EA74B1" w:rsidRDefault="00BD21F5" w:rsidP="004034B7">
      <w:pPr>
        <w:jc w:val="both"/>
        <w:rPr>
          <w:rFonts w:ascii="Book Antiqua" w:hAnsi="Book Antiqua"/>
        </w:rPr>
      </w:pPr>
    </w:p>
    <w:p w14:paraId="72EA52E1" w14:textId="77777777" w:rsidR="00BD21F5" w:rsidRPr="00EA74B1" w:rsidRDefault="00BD21F5" w:rsidP="004034B7">
      <w:pPr>
        <w:jc w:val="both"/>
        <w:rPr>
          <w:rFonts w:ascii="Book Antiqua" w:hAnsi="Book Antiqua"/>
        </w:rPr>
      </w:pPr>
    </w:p>
    <w:p w14:paraId="6B7C98AC" w14:textId="77777777" w:rsidR="0073239E" w:rsidRPr="00EA74B1" w:rsidRDefault="0073239E" w:rsidP="004034B7">
      <w:pPr>
        <w:jc w:val="both"/>
        <w:rPr>
          <w:rFonts w:ascii="Book Antiqua" w:hAnsi="Book Antiqua"/>
        </w:rPr>
      </w:pPr>
    </w:p>
    <w:p w14:paraId="25F9F46C" w14:textId="7FA83C94" w:rsidR="0073239E" w:rsidRPr="00EA74B1" w:rsidRDefault="0073239E" w:rsidP="004034B7">
      <w:pPr>
        <w:jc w:val="both"/>
        <w:rPr>
          <w:rFonts w:ascii="Book Antiqua" w:hAnsi="Book Antiqua"/>
          <w:b/>
        </w:rPr>
      </w:pPr>
      <w:r w:rsidRPr="00EA74B1">
        <w:rPr>
          <w:rFonts w:ascii="Book Antiqua" w:hAnsi="Book Antiqua"/>
          <w:b/>
        </w:rPr>
        <w:t>VII</w:t>
      </w:r>
      <w:r w:rsidR="00005BE2" w:rsidRPr="00EA74B1">
        <w:rPr>
          <w:rFonts w:ascii="Book Antiqua" w:hAnsi="Book Antiqua"/>
          <w:b/>
        </w:rPr>
        <w:t>I</w:t>
      </w:r>
      <w:r w:rsidR="0019362A" w:rsidRPr="00EA74B1">
        <w:rPr>
          <w:rFonts w:ascii="Book Antiqua" w:hAnsi="Book Antiqua"/>
          <w:b/>
        </w:rPr>
        <w:t>. P</w:t>
      </w:r>
      <w:r w:rsidRPr="00EA74B1">
        <w:rPr>
          <w:rFonts w:ascii="Book Antiqua" w:hAnsi="Book Antiqua"/>
          <w:b/>
        </w:rPr>
        <w:t>rop</w:t>
      </w:r>
      <w:r w:rsidR="0019362A" w:rsidRPr="00EA74B1">
        <w:rPr>
          <w:rFonts w:ascii="Book Antiqua" w:hAnsi="Book Antiqua"/>
          <w:b/>
        </w:rPr>
        <w:t>uesta de Reforma Constitucional</w:t>
      </w:r>
    </w:p>
    <w:p w14:paraId="29CC89C9" w14:textId="77777777" w:rsidR="0073239E" w:rsidRPr="00EA74B1" w:rsidRDefault="0073239E" w:rsidP="004034B7">
      <w:pPr>
        <w:jc w:val="both"/>
        <w:rPr>
          <w:rFonts w:ascii="Book Antiqua" w:hAnsi="Book Antiqua"/>
        </w:rPr>
      </w:pPr>
    </w:p>
    <w:p w14:paraId="0200846A" w14:textId="5A0563D6" w:rsidR="001260CF" w:rsidRPr="00EA74B1" w:rsidRDefault="00DC1257" w:rsidP="004034B7">
      <w:pPr>
        <w:jc w:val="both"/>
        <w:rPr>
          <w:rFonts w:ascii="Book Antiqua" w:hAnsi="Book Antiqua"/>
        </w:rPr>
      </w:pPr>
      <w:r w:rsidRPr="00EA74B1">
        <w:rPr>
          <w:rFonts w:ascii="Book Antiqua" w:hAnsi="Book Antiqua"/>
        </w:rPr>
        <w:t>La situación que vive actualmente la economía colombiana</w:t>
      </w:r>
      <w:r w:rsidR="0019362A" w:rsidRPr="00EA74B1">
        <w:rPr>
          <w:rFonts w:ascii="Book Antiqua" w:hAnsi="Book Antiqua"/>
        </w:rPr>
        <w:t>,</w:t>
      </w:r>
      <w:r w:rsidRPr="00EA74B1">
        <w:rPr>
          <w:rFonts w:ascii="Book Antiqua" w:hAnsi="Book Antiqua"/>
        </w:rPr>
        <w:t xml:space="preserve"> derivada de la incapacidad para afrontar los fenómenos económicos regionales y globales, </w:t>
      </w:r>
      <w:r w:rsidR="0019362A" w:rsidRPr="00EA74B1">
        <w:rPr>
          <w:rFonts w:ascii="Book Antiqua" w:hAnsi="Book Antiqua"/>
        </w:rPr>
        <w:t>y el</w:t>
      </w:r>
      <w:r w:rsidR="001260CF" w:rsidRPr="00EA74B1">
        <w:rPr>
          <w:rFonts w:ascii="Book Antiqua" w:hAnsi="Book Antiqua"/>
        </w:rPr>
        <w:t xml:space="preserve"> excesivo incremento en el gasto público relacionado con el funcionamiento del aparato estatal, justifican proponer al Congreso de la República un ajuste </w:t>
      </w:r>
      <w:r w:rsidR="0019362A" w:rsidRPr="00EA74B1">
        <w:rPr>
          <w:rFonts w:ascii="Book Antiqua" w:hAnsi="Book Antiqua"/>
        </w:rPr>
        <w:t xml:space="preserve">por un periodo de </w:t>
      </w:r>
      <w:r w:rsidR="007C3B8B">
        <w:rPr>
          <w:rFonts w:ascii="Book Antiqua" w:hAnsi="Book Antiqua"/>
        </w:rPr>
        <w:t>6</w:t>
      </w:r>
      <w:r w:rsidR="0019362A" w:rsidRPr="00EA74B1">
        <w:rPr>
          <w:rFonts w:ascii="Book Antiqua" w:hAnsi="Book Antiqua"/>
        </w:rPr>
        <w:t xml:space="preserve"> años, al incremento anual de los salarios de los Senadores y Representantes, consagrado en el a</w:t>
      </w:r>
      <w:r w:rsidR="001260CF" w:rsidRPr="00EA74B1">
        <w:rPr>
          <w:rFonts w:ascii="Book Antiqua" w:hAnsi="Book Antiqua"/>
        </w:rPr>
        <w:t>rtículo 187 de la Constitución Política de Colombia.</w:t>
      </w:r>
    </w:p>
    <w:p w14:paraId="233AD277" w14:textId="77777777" w:rsidR="001260CF" w:rsidRPr="00EA74B1" w:rsidRDefault="001260CF" w:rsidP="004034B7">
      <w:pPr>
        <w:jc w:val="both"/>
        <w:rPr>
          <w:rFonts w:ascii="Book Antiqua" w:hAnsi="Book Antiqua"/>
        </w:rPr>
      </w:pPr>
    </w:p>
    <w:p w14:paraId="26CE9D0B" w14:textId="715BF842" w:rsidR="0073239E" w:rsidRPr="00EA74B1" w:rsidRDefault="001260CF" w:rsidP="004034B7">
      <w:pPr>
        <w:jc w:val="both"/>
        <w:rPr>
          <w:rFonts w:ascii="Book Antiqua" w:hAnsi="Book Antiqua"/>
        </w:rPr>
      </w:pPr>
      <w:r w:rsidRPr="00EA74B1">
        <w:rPr>
          <w:rFonts w:ascii="Book Antiqua" w:hAnsi="Book Antiqua"/>
        </w:rPr>
        <w:t xml:space="preserve">La Reforma Constitucional propuesta se fundamenta en tres principios claves: </w:t>
      </w:r>
      <w:r w:rsidRPr="00EA74B1">
        <w:rPr>
          <w:rFonts w:ascii="Book Antiqua" w:hAnsi="Book Antiqua"/>
          <w:b/>
        </w:rPr>
        <w:t xml:space="preserve">1) </w:t>
      </w:r>
      <w:r w:rsidRPr="00EA74B1">
        <w:rPr>
          <w:rFonts w:ascii="Book Antiqua" w:hAnsi="Book Antiqua"/>
        </w:rPr>
        <w:t xml:space="preserve">Equidad; </w:t>
      </w:r>
      <w:r w:rsidRPr="00EA74B1">
        <w:rPr>
          <w:rFonts w:ascii="Book Antiqua" w:hAnsi="Book Antiqua"/>
          <w:b/>
        </w:rPr>
        <w:t xml:space="preserve">2) </w:t>
      </w:r>
      <w:r w:rsidRPr="00EA74B1">
        <w:rPr>
          <w:rFonts w:ascii="Book Antiqua" w:hAnsi="Book Antiqua"/>
        </w:rPr>
        <w:t xml:space="preserve">Austeridad en el Gasto y, </w:t>
      </w:r>
      <w:r w:rsidRPr="00EA74B1">
        <w:rPr>
          <w:rFonts w:ascii="Book Antiqua" w:hAnsi="Book Antiqua"/>
          <w:b/>
        </w:rPr>
        <w:t xml:space="preserve">3) </w:t>
      </w:r>
      <w:r w:rsidRPr="00EA74B1">
        <w:rPr>
          <w:rFonts w:ascii="Book Antiqua" w:hAnsi="Book Antiqua"/>
        </w:rPr>
        <w:t xml:space="preserve">Ejemplo y Civismo en el Poder Legislativo.   </w:t>
      </w:r>
    </w:p>
    <w:p w14:paraId="33A7201C" w14:textId="77777777" w:rsidR="001260CF" w:rsidRPr="00EA74B1" w:rsidRDefault="001260CF" w:rsidP="004034B7">
      <w:pPr>
        <w:jc w:val="both"/>
        <w:rPr>
          <w:rFonts w:ascii="Book Antiqua" w:hAnsi="Book Antiqua"/>
        </w:rPr>
      </w:pPr>
    </w:p>
    <w:p w14:paraId="28319B24" w14:textId="77777777" w:rsidR="00BC416E" w:rsidRPr="00EA74B1" w:rsidRDefault="001260CF" w:rsidP="004034B7">
      <w:pPr>
        <w:jc w:val="both"/>
        <w:rPr>
          <w:rFonts w:ascii="Book Antiqua" w:hAnsi="Book Antiqua"/>
        </w:rPr>
      </w:pPr>
      <w:r w:rsidRPr="00EA74B1">
        <w:rPr>
          <w:rFonts w:ascii="Book Antiqua" w:hAnsi="Book Antiqua"/>
        </w:rPr>
        <w:t xml:space="preserve">Los </w:t>
      </w:r>
      <w:r w:rsidR="0019362A" w:rsidRPr="00EA74B1">
        <w:rPr>
          <w:rFonts w:ascii="Book Antiqua" w:hAnsi="Book Antiqua"/>
        </w:rPr>
        <w:t>anteriores principios son, no só</w:t>
      </w:r>
      <w:r w:rsidRPr="00EA74B1">
        <w:rPr>
          <w:rFonts w:ascii="Book Antiqua" w:hAnsi="Book Antiqua"/>
        </w:rPr>
        <w:t>lo los generadores de la propuesta de modificación constitucional</w:t>
      </w:r>
      <w:r w:rsidR="0019362A" w:rsidRPr="00EA74B1">
        <w:rPr>
          <w:rFonts w:ascii="Book Antiqua" w:hAnsi="Book Antiqua"/>
        </w:rPr>
        <w:t>,</w:t>
      </w:r>
      <w:r w:rsidRPr="00EA74B1">
        <w:rPr>
          <w:rFonts w:ascii="Book Antiqua" w:hAnsi="Book Antiqua"/>
        </w:rPr>
        <w:t xml:space="preserve"> sino la base del ajuste serio y coherente con la situación económica actual que vive nuestro país. </w:t>
      </w:r>
    </w:p>
    <w:p w14:paraId="67B163DC" w14:textId="77777777" w:rsidR="004B7592" w:rsidRPr="00EA74B1" w:rsidRDefault="004B7592" w:rsidP="004034B7">
      <w:pPr>
        <w:jc w:val="both"/>
        <w:rPr>
          <w:rFonts w:ascii="Book Antiqua" w:hAnsi="Book Antiqua"/>
        </w:rPr>
      </w:pPr>
    </w:p>
    <w:p w14:paraId="62EC6B86" w14:textId="12197651" w:rsidR="0073239E" w:rsidRPr="00EA74B1" w:rsidRDefault="001260CF" w:rsidP="004034B7">
      <w:pPr>
        <w:jc w:val="both"/>
        <w:rPr>
          <w:rFonts w:ascii="Book Antiqua" w:hAnsi="Book Antiqua"/>
        </w:rPr>
      </w:pPr>
      <w:r w:rsidRPr="00EA74B1">
        <w:rPr>
          <w:rFonts w:ascii="Book Antiqua" w:hAnsi="Book Antiqua"/>
        </w:rPr>
        <w:t xml:space="preserve">Consideramos que con la incorporación de </w:t>
      </w:r>
      <w:r w:rsidR="0019362A" w:rsidRPr="00EA74B1">
        <w:rPr>
          <w:rFonts w:ascii="Book Antiqua" w:hAnsi="Book Antiqua"/>
        </w:rPr>
        <w:t xml:space="preserve">esta </w:t>
      </w:r>
      <w:r w:rsidRPr="00EA74B1">
        <w:rPr>
          <w:rFonts w:ascii="Book Antiqua" w:hAnsi="Book Antiqua"/>
        </w:rPr>
        <w:t xml:space="preserve">propuesta en </w:t>
      </w:r>
      <w:r w:rsidR="0019362A" w:rsidRPr="00EA74B1">
        <w:rPr>
          <w:rFonts w:ascii="Book Antiqua" w:hAnsi="Book Antiqua"/>
        </w:rPr>
        <w:t>la carta política, que se pone a consideración del Honorable</w:t>
      </w:r>
      <w:r w:rsidRPr="00EA74B1">
        <w:rPr>
          <w:rFonts w:ascii="Book Antiqua" w:hAnsi="Book Antiqua"/>
        </w:rPr>
        <w:t xml:space="preserve"> Congreso d</w:t>
      </w:r>
      <w:r w:rsidR="0019362A" w:rsidRPr="00EA74B1">
        <w:rPr>
          <w:rFonts w:ascii="Book Antiqua" w:hAnsi="Book Antiqua"/>
        </w:rPr>
        <w:t xml:space="preserve">e la República, se logrará </w:t>
      </w:r>
      <w:r w:rsidRPr="00EA74B1">
        <w:rPr>
          <w:rFonts w:ascii="Book Antiqua" w:hAnsi="Book Antiqua"/>
        </w:rPr>
        <w:t>avan</w:t>
      </w:r>
      <w:r w:rsidR="0019362A" w:rsidRPr="00EA74B1">
        <w:rPr>
          <w:rFonts w:ascii="Book Antiqua" w:hAnsi="Book Antiqua"/>
        </w:rPr>
        <w:t>zar con el ejemplo en la apuesta por un Estado a</w:t>
      </w:r>
      <w:r w:rsidR="00005BE2" w:rsidRPr="00EA74B1">
        <w:rPr>
          <w:rFonts w:ascii="Book Antiqua" w:hAnsi="Book Antiqua"/>
        </w:rPr>
        <w:t>ustero</w:t>
      </w:r>
      <w:r w:rsidR="0019362A" w:rsidRPr="00EA74B1">
        <w:rPr>
          <w:rFonts w:ascii="Book Antiqua" w:hAnsi="Book Antiqua"/>
        </w:rPr>
        <w:t xml:space="preserve">, que limite </w:t>
      </w:r>
      <w:r w:rsidR="00005BE2" w:rsidRPr="00EA74B1">
        <w:rPr>
          <w:rFonts w:ascii="Book Antiqua" w:hAnsi="Book Antiqua"/>
        </w:rPr>
        <w:t xml:space="preserve">el gasto público burocrático y </w:t>
      </w:r>
      <w:r w:rsidR="0019362A" w:rsidRPr="00EA74B1">
        <w:rPr>
          <w:rFonts w:ascii="Book Antiqua" w:hAnsi="Book Antiqua"/>
        </w:rPr>
        <w:t>que demuestre que el servicio público tiene carácter cívico y no de privilegios económicos, además es una forma real de aportar a la Nación en momentos de dificultades económicas</w:t>
      </w:r>
      <w:r w:rsidR="00005BE2" w:rsidRPr="00EA74B1">
        <w:rPr>
          <w:rFonts w:ascii="Book Antiqua" w:hAnsi="Book Antiqua"/>
        </w:rPr>
        <w:t xml:space="preserve"> y social</w:t>
      </w:r>
      <w:r w:rsidR="0019362A" w:rsidRPr="00EA74B1">
        <w:rPr>
          <w:rFonts w:ascii="Book Antiqua" w:hAnsi="Book Antiqua"/>
        </w:rPr>
        <w:t>es</w:t>
      </w:r>
      <w:r w:rsidR="00005BE2" w:rsidRPr="00EA74B1">
        <w:rPr>
          <w:rFonts w:ascii="Book Antiqua" w:hAnsi="Book Antiqua"/>
        </w:rPr>
        <w:t xml:space="preserve">. </w:t>
      </w:r>
    </w:p>
    <w:p w14:paraId="22E5F17D" w14:textId="77777777" w:rsidR="0073239E" w:rsidRPr="00EA74B1" w:rsidRDefault="0073239E" w:rsidP="004034B7">
      <w:pPr>
        <w:jc w:val="both"/>
        <w:rPr>
          <w:rFonts w:ascii="Book Antiqua" w:hAnsi="Book Antiqua"/>
        </w:rPr>
      </w:pPr>
    </w:p>
    <w:p w14:paraId="6A6DFAE9" w14:textId="5CEF8886" w:rsidR="0073239E" w:rsidRPr="00EA74B1" w:rsidRDefault="0073239E" w:rsidP="004034B7">
      <w:pPr>
        <w:jc w:val="both"/>
        <w:rPr>
          <w:rFonts w:ascii="Book Antiqua" w:hAnsi="Book Antiqua"/>
        </w:rPr>
      </w:pPr>
      <w:r w:rsidRPr="00EA74B1">
        <w:rPr>
          <w:rFonts w:ascii="Book Antiqua" w:hAnsi="Book Antiqua"/>
        </w:rPr>
        <w:t xml:space="preserve">De los señores Congresistas, </w:t>
      </w:r>
    </w:p>
    <w:p w14:paraId="767D46F1" w14:textId="547E4426" w:rsidR="0073239E" w:rsidRPr="00EA74B1" w:rsidRDefault="0073239E" w:rsidP="004034B7">
      <w:pPr>
        <w:jc w:val="both"/>
        <w:rPr>
          <w:rFonts w:ascii="Book Antiqua" w:hAnsi="Book Antiqua"/>
        </w:rPr>
      </w:pPr>
    </w:p>
    <w:p w14:paraId="3D25BCC9" w14:textId="77777777" w:rsidR="00637E23" w:rsidRPr="00EA74B1" w:rsidRDefault="00637E23" w:rsidP="004034B7">
      <w:pPr>
        <w:jc w:val="both"/>
        <w:rPr>
          <w:rFonts w:ascii="Book Antiqua" w:hAnsi="Book Antiqua"/>
        </w:rPr>
      </w:pPr>
    </w:p>
    <w:p w14:paraId="6BC83BF1" w14:textId="77777777" w:rsidR="00637E23" w:rsidRPr="00EA74B1" w:rsidRDefault="00637E23" w:rsidP="004034B7">
      <w:pPr>
        <w:jc w:val="both"/>
        <w:rPr>
          <w:rFonts w:ascii="Book Antiqua" w:hAnsi="Book Antiqua"/>
        </w:rPr>
      </w:pPr>
    </w:p>
    <w:p w14:paraId="7BB06CFB" w14:textId="77777777" w:rsidR="00637E23" w:rsidRPr="00EA74B1" w:rsidRDefault="00637E23" w:rsidP="004034B7">
      <w:pPr>
        <w:jc w:val="both"/>
        <w:rPr>
          <w:rFonts w:ascii="Book Antiqua" w:hAnsi="Book Antiqua"/>
        </w:rPr>
      </w:pPr>
    </w:p>
    <w:p w14:paraId="6FC00BB6" w14:textId="77777777" w:rsidR="00637E23" w:rsidRPr="00EA74B1" w:rsidRDefault="00637E23" w:rsidP="004034B7">
      <w:pPr>
        <w:jc w:val="both"/>
        <w:rPr>
          <w:rFonts w:ascii="Book Antiqua" w:hAnsi="Book Antiqua"/>
        </w:rPr>
      </w:pPr>
    </w:p>
    <w:p w14:paraId="358E3729" w14:textId="24CDAB26" w:rsidR="00637E23" w:rsidRPr="00EA74B1" w:rsidRDefault="00637E23" w:rsidP="004034B7">
      <w:pPr>
        <w:jc w:val="both"/>
        <w:rPr>
          <w:rFonts w:ascii="Book Antiqua" w:hAnsi="Book Antiqua"/>
          <w:b/>
        </w:rPr>
      </w:pPr>
    </w:p>
    <w:p w14:paraId="012BA8B3" w14:textId="77777777" w:rsidR="00866186" w:rsidRPr="00EA74B1" w:rsidRDefault="00866186" w:rsidP="004034B7">
      <w:pPr>
        <w:jc w:val="both"/>
        <w:rPr>
          <w:rFonts w:ascii="Book Antiqua" w:hAnsi="Book Antiqua"/>
          <w:b/>
        </w:rPr>
      </w:pPr>
    </w:p>
    <w:p w14:paraId="59696A43" w14:textId="77777777" w:rsidR="00B4786A" w:rsidRPr="00EA74B1" w:rsidRDefault="00B4786A" w:rsidP="00B4786A">
      <w:pPr>
        <w:pStyle w:val="NormalWeb"/>
        <w:spacing w:after="0" w:afterAutospacing="0"/>
        <w:rPr>
          <w:rFonts w:ascii="Book Antiqua" w:hAnsi="Book Antiqua"/>
          <w:b/>
          <w:sz w:val="24"/>
          <w:szCs w:val="24"/>
          <w:lang w:val="es-ES_tradnl"/>
        </w:rPr>
      </w:pPr>
      <w:r>
        <w:rPr>
          <w:rFonts w:ascii="Book Antiqua" w:hAnsi="Book Antiqua"/>
          <w:b/>
          <w:sz w:val="24"/>
          <w:szCs w:val="24"/>
          <w:lang w:val="es-ES_tradnl"/>
        </w:rPr>
        <w:t xml:space="preserve">PAOLA ANDREA HOLGUÍN </w:t>
      </w:r>
      <w:r>
        <w:rPr>
          <w:rFonts w:ascii="Book Antiqua" w:hAnsi="Book Antiqua"/>
          <w:b/>
          <w:sz w:val="24"/>
          <w:szCs w:val="24"/>
          <w:lang w:val="es-ES_tradnl"/>
        </w:rPr>
        <w:tab/>
      </w:r>
      <w:r>
        <w:rPr>
          <w:rFonts w:ascii="Book Antiqua" w:hAnsi="Book Antiqua"/>
          <w:b/>
          <w:sz w:val="24"/>
          <w:szCs w:val="24"/>
          <w:lang w:val="es-ES_tradnl"/>
        </w:rPr>
        <w:tab/>
      </w:r>
      <w:r w:rsidRPr="00EA74B1">
        <w:rPr>
          <w:rFonts w:ascii="Book Antiqua" w:hAnsi="Book Antiqua"/>
          <w:b/>
          <w:sz w:val="24"/>
          <w:szCs w:val="24"/>
          <w:lang w:val="es-ES_tradnl"/>
        </w:rPr>
        <w:t xml:space="preserve"> ÁLVARO URIBE VÉLEZ</w:t>
      </w:r>
    </w:p>
    <w:p w14:paraId="3C1E8101" w14:textId="77777777" w:rsidR="00B4786A" w:rsidRPr="00EA74B1" w:rsidRDefault="00B4786A" w:rsidP="00B4786A">
      <w:pPr>
        <w:rPr>
          <w:rFonts w:ascii="Book Antiqua" w:hAnsi="Book Antiqua"/>
          <w:b/>
        </w:rPr>
      </w:pPr>
      <w:r>
        <w:rPr>
          <w:rFonts w:ascii="Book Antiqua" w:hAnsi="Book Antiqua"/>
          <w:b/>
        </w:rPr>
        <w:t>Senadora</w:t>
      </w:r>
      <w:r>
        <w:rPr>
          <w:rFonts w:ascii="Book Antiqua" w:hAnsi="Book Antiqua"/>
          <w:b/>
        </w:rPr>
        <w:tab/>
      </w:r>
      <w:r>
        <w:rPr>
          <w:rFonts w:ascii="Book Antiqua" w:hAnsi="Book Antiqua"/>
          <w:b/>
        </w:rPr>
        <w:tab/>
      </w:r>
      <w:r>
        <w:rPr>
          <w:rFonts w:ascii="Book Antiqua" w:hAnsi="Book Antiqua"/>
          <w:b/>
        </w:rPr>
        <w:tab/>
      </w:r>
      <w:r>
        <w:rPr>
          <w:rFonts w:ascii="Book Antiqua" w:hAnsi="Book Antiqua"/>
          <w:b/>
        </w:rPr>
        <w:tab/>
      </w:r>
      <w:r>
        <w:rPr>
          <w:rFonts w:ascii="Book Antiqua" w:hAnsi="Book Antiqua"/>
          <w:b/>
        </w:rPr>
        <w:tab/>
      </w:r>
      <w:r w:rsidRPr="00EA74B1">
        <w:rPr>
          <w:rFonts w:ascii="Book Antiqua" w:hAnsi="Book Antiqua"/>
          <w:b/>
        </w:rPr>
        <w:t xml:space="preserve"> Senador</w:t>
      </w:r>
    </w:p>
    <w:p w14:paraId="7947D615" w14:textId="77777777" w:rsidR="00B4786A" w:rsidRPr="00EA74B1" w:rsidRDefault="00B4786A" w:rsidP="00B4786A">
      <w:pPr>
        <w:rPr>
          <w:rFonts w:ascii="Book Antiqua" w:hAnsi="Book Antiqua"/>
          <w:b/>
        </w:rPr>
      </w:pPr>
      <w:r w:rsidRPr="00EA74B1">
        <w:rPr>
          <w:rFonts w:ascii="Book Antiqua" w:hAnsi="Book Antiqua"/>
          <w:b/>
        </w:rPr>
        <w:tab/>
      </w:r>
      <w:r w:rsidRPr="00EA74B1">
        <w:rPr>
          <w:rFonts w:ascii="Book Antiqua" w:hAnsi="Book Antiqua"/>
          <w:b/>
        </w:rPr>
        <w:tab/>
      </w:r>
      <w:r w:rsidRPr="00EA74B1">
        <w:rPr>
          <w:rFonts w:ascii="Book Antiqua" w:hAnsi="Book Antiqua"/>
          <w:b/>
        </w:rPr>
        <w:tab/>
      </w:r>
      <w:r w:rsidRPr="00EA74B1">
        <w:rPr>
          <w:rFonts w:ascii="Book Antiqua" w:hAnsi="Book Antiqua"/>
          <w:b/>
        </w:rPr>
        <w:tab/>
      </w:r>
      <w:r w:rsidRPr="00EA74B1">
        <w:rPr>
          <w:rFonts w:ascii="Book Antiqua" w:hAnsi="Book Antiqua"/>
          <w:b/>
        </w:rPr>
        <w:tab/>
      </w:r>
    </w:p>
    <w:p w14:paraId="53ECD1D9" w14:textId="77777777" w:rsidR="00B4786A" w:rsidRPr="00EA74B1" w:rsidRDefault="00B4786A" w:rsidP="00B4786A">
      <w:pPr>
        <w:ind w:left="2124" w:firstLine="708"/>
        <w:rPr>
          <w:rFonts w:ascii="Book Antiqua" w:hAnsi="Book Antiqua"/>
          <w:b/>
        </w:rPr>
      </w:pPr>
    </w:p>
    <w:p w14:paraId="3F3B532A" w14:textId="77777777" w:rsidR="00B4786A" w:rsidRPr="00EA74B1" w:rsidRDefault="00B4786A" w:rsidP="00B4786A">
      <w:pPr>
        <w:ind w:left="2124" w:firstLine="708"/>
        <w:rPr>
          <w:rFonts w:ascii="Book Antiqua" w:hAnsi="Book Antiqua"/>
          <w:b/>
        </w:rPr>
      </w:pPr>
    </w:p>
    <w:p w14:paraId="61F24A39" w14:textId="77777777" w:rsidR="00B4786A" w:rsidRPr="00EA74B1" w:rsidRDefault="00B4786A" w:rsidP="00B4786A">
      <w:pPr>
        <w:rPr>
          <w:rFonts w:ascii="Book Antiqua" w:hAnsi="Book Antiqua"/>
          <w:b/>
        </w:rPr>
      </w:pPr>
      <w:r>
        <w:rPr>
          <w:rFonts w:ascii="Book Antiqua" w:hAnsi="Book Antiqua"/>
          <w:b/>
        </w:rPr>
        <w:t xml:space="preserve">CIRO ALEJANDRO RAMÍREZ </w:t>
      </w:r>
      <w:r>
        <w:rPr>
          <w:rFonts w:ascii="Book Antiqua" w:hAnsi="Book Antiqua"/>
          <w:b/>
        </w:rPr>
        <w:tab/>
      </w:r>
      <w:r>
        <w:rPr>
          <w:rFonts w:ascii="Book Antiqua" w:hAnsi="Book Antiqua"/>
          <w:b/>
        </w:rPr>
        <w:tab/>
      </w:r>
      <w:r w:rsidRPr="00EA74B1">
        <w:rPr>
          <w:rFonts w:ascii="Book Antiqua" w:hAnsi="Book Antiqua"/>
          <w:b/>
        </w:rPr>
        <w:t xml:space="preserve">JUAN FERNANDO ESPINAL RAMÍREZ </w:t>
      </w:r>
      <w:r w:rsidRPr="00EA74B1">
        <w:rPr>
          <w:rFonts w:ascii="Book Antiqua" w:hAnsi="Book Antiqua"/>
          <w:b/>
        </w:rPr>
        <w:tab/>
      </w:r>
      <w:r w:rsidRPr="00EA74B1">
        <w:rPr>
          <w:rFonts w:ascii="Book Antiqua" w:hAnsi="Book Antiqua"/>
          <w:b/>
        </w:rPr>
        <w:tab/>
      </w:r>
      <w:r w:rsidRPr="00EA74B1">
        <w:rPr>
          <w:rFonts w:ascii="Book Antiqua" w:hAnsi="Book Antiqua"/>
          <w:b/>
        </w:rPr>
        <w:tab/>
      </w:r>
    </w:p>
    <w:p w14:paraId="226FD611" w14:textId="27164FFD" w:rsidR="00981C10" w:rsidRPr="00EA74B1" w:rsidRDefault="00B4786A" w:rsidP="00B4786A">
      <w:pPr>
        <w:jc w:val="both"/>
        <w:rPr>
          <w:rFonts w:ascii="Book Antiqua" w:hAnsi="Book Antiqua"/>
          <w:b/>
        </w:rPr>
      </w:pPr>
      <w:r>
        <w:rPr>
          <w:rFonts w:ascii="Book Antiqua" w:hAnsi="Book Antiqua"/>
          <w:b/>
        </w:rPr>
        <w:t xml:space="preserve">Senador </w:t>
      </w:r>
      <w:r>
        <w:rPr>
          <w:rFonts w:ascii="Book Antiqua" w:hAnsi="Book Antiqua"/>
          <w:b/>
        </w:rPr>
        <w:tab/>
      </w:r>
      <w:r>
        <w:rPr>
          <w:rFonts w:ascii="Book Antiqua" w:hAnsi="Book Antiqua"/>
          <w:b/>
        </w:rPr>
        <w:tab/>
      </w:r>
      <w:r>
        <w:rPr>
          <w:rFonts w:ascii="Book Antiqua" w:hAnsi="Book Antiqua"/>
          <w:b/>
        </w:rPr>
        <w:tab/>
      </w:r>
      <w:r>
        <w:rPr>
          <w:rFonts w:ascii="Book Antiqua" w:hAnsi="Book Antiqua"/>
          <w:b/>
        </w:rPr>
        <w:tab/>
      </w:r>
      <w:r>
        <w:rPr>
          <w:rFonts w:ascii="Book Antiqua" w:hAnsi="Book Antiqua"/>
          <w:b/>
        </w:rPr>
        <w:tab/>
      </w:r>
      <w:r w:rsidRPr="00EA74B1">
        <w:rPr>
          <w:rFonts w:ascii="Book Antiqua" w:hAnsi="Book Antiqua"/>
          <w:b/>
        </w:rPr>
        <w:t>Representante</w:t>
      </w:r>
      <w:r w:rsidRPr="00EA74B1">
        <w:rPr>
          <w:rFonts w:ascii="Book Antiqua" w:hAnsi="Book Antiqua"/>
          <w:b/>
        </w:rPr>
        <w:tab/>
      </w:r>
    </w:p>
    <w:sectPr w:rsidR="00981C10" w:rsidRPr="00EA74B1" w:rsidSect="00CD09BE">
      <w:headerReference w:type="default" r:id="rId21"/>
      <w:footerReference w:type="default" r:id="rId22"/>
      <w:pgSz w:w="12240" w:h="15840" w:code="1"/>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105FA" w14:textId="77777777" w:rsidR="002504A9" w:rsidRDefault="002504A9" w:rsidP="00EA74B1">
      <w:r>
        <w:separator/>
      </w:r>
    </w:p>
  </w:endnote>
  <w:endnote w:type="continuationSeparator" w:id="0">
    <w:p w14:paraId="54CE3E00" w14:textId="77777777" w:rsidR="002504A9" w:rsidRDefault="002504A9" w:rsidP="00EA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0000000000000000000"/>
    <w:charset w:val="4D"/>
    <w:family w:val="roman"/>
    <w:notTrueType/>
    <w:pitch w:val="variable"/>
    <w:sig w:usb0="00000003" w:usb1="00000000" w:usb2="00000000" w:usb3="00000000" w:csb0="00000001" w:csb1="00000000"/>
  </w:font>
  <w:font w:name="Lucida Grande">
    <w:altName w:val="Arial"/>
    <w:panose1 w:val="020B0600040502020204"/>
    <w:charset w:val="00"/>
    <w:family w:val="auto"/>
    <w:pitch w:val="variable"/>
    <w:sig w:usb0="00000000" w:usb1="5000A1FF" w:usb2="00000000" w:usb3="00000000" w:csb0="000001BF" w:csb1="00000000"/>
  </w:font>
  <w:font w:name="Book Antiqua">
    <w:panose1 w:val="020406020503050303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EEA7B" w14:textId="77777777" w:rsidR="00EA74B1" w:rsidRDefault="00EA74B1" w:rsidP="00EA74B1">
    <w:pPr>
      <w:pStyle w:val="Piedepgina"/>
      <w:jc w:val="center"/>
    </w:pPr>
    <w:r>
      <w:rPr>
        <w:noProof/>
        <w:lang w:eastAsia="es-ES_tradnl"/>
      </w:rPr>
      <w:drawing>
        <wp:inline distT="0" distB="0" distL="0" distR="0" wp14:anchorId="5A2476C7" wp14:editId="43ED9838">
          <wp:extent cx="3116580" cy="2667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6580" cy="266700"/>
                  </a:xfrm>
                  <a:prstGeom prst="rect">
                    <a:avLst/>
                  </a:prstGeom>
                  <a:noFill/>
                  <a:ln>
                    <a:noFill/>
                  </a:ln>
                </pic:spPr>
              </pic:pic>
            </a:graphicData>
          </a:graphic>
        </wp:inline>
      </w:drawing>
    </w:r>
  </w:p>
  <w:p w14:paraId="1E762390" w14:textId="0CF573B7" w:rsidR="00EA74B1" w:rsidRPr="006541CF" w:rsidRDefault="00EA74B1" w:rsidP="00EA74B1">
    <w:pPr>
      <w:jc w:val="center"/>
      <w:rPr>
        <w:rStyle w:val="nfasis"/>
        <w:rFonts w:cstheme="minorHAnsi"/>
        <w:i w:val="0"/>
        <w:sz w:val="20"/>
        <w:szCs w:val="20"/>
      </w:rPr>
    </w:pPr>
    <w:r w:rsidRPr="006541CF">
      <w:rPr>
        <w:rFonts w:cstheme="minorHAnsi"/>
        <w:sz w:val="20"/>
        <w:szCs w:val="20"/>
      </w:rPr>
      <w:t>Edificio Nuevo del Congres</w:t>
    </w:r>
    <w:r>
      <w:rPr>
        <w:rFonts w:cstheme="minorHAnsi"/>
        <w:sz w:val="20"/>
        <w:szCs w:val="20"/>
      </w:rPr>
      <w:t xml:space="preserve">o Carrera 7 No. 8-68 </w:t>
    </w:r>
  </w:p>
  <w:p w14:paraId="4EACE6F0" w14:textId="77777777" w:rsidR="00EA74B1" w:rsidRPr="006541CF" w:rsidRDefault="00EA74B1" w:rsidP="00EA74B1">
    <w:pPr>
      <w:jc w:val="center"/>
      <w:rPr>
        <w:rFonts w:cstheme="minorHAnsi"/>
        <w:sz w:val="20"/>
        <w:szCs w:val="20"/>
      </w:rPr>
    </w:pPr>
    <w:r w:rsidRPr="006541CF">
      <w:rPr>
        <w:rFonts w:cstheme="minorHAnsi"/>
        <w:sz w:val="20"/>
        <w:szCs w:val="20"/>
      </w:rPr>
      <w:t>Bogotá - Colombia</w:t>
    </w:r>
  </w:p>
  <w:p w14:paraId="15717580" w14:textId="77777777" w:rsidR="00EA74B1" w:rsidRDefault="00EA74B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04B4B" w14:textId="77777777" w:rsidR="002504A9" w:rsidRDefault="002504A9" w:rsidP="00EA74B1">
      <w:r>
        <w:separator/>
      </w:r>
    </w:p>
  </w:footnote>
  <w:footnote w:type="continuationSeparator" w:id="0">
    <w:p w14:paraId="012166FE" w14:textId="77777777" w:rsidR="002504A9" w:rsidRDefault="002504A9" w:rsidP="00EA74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AF922" w14:textId="0A8EF5DA" w:rsidR="00EA74B1" w:rsidRPr="00EA74B1" w:rsidRDefault="00435B0F" w:rsidP="00EA74B1">
    <w:pPr>
      <w:pStyle w:val="Encabezado"/>
      <w:jc w:val="center"/>
    </w:pPr>
    <w:r>
      <w:rPr>
        <w:noProof/>
        <w:lang w:eastAsia="es-CO"/>
      </w:rPr>
      <w:t xml:space="preserve">  </w:t>
    </w:r>
    <w:r w:rsidR="00EA74B1">
      <w:rPr>
        <w:noProof/>
        <w:lang w:eastAsia="es-ES_tradnl"/>
      </w:rPr>
      <w:drawing>
        <wp:inline distT="0" distB="0" distL="0" distR="0" wp14:anchorId="1C85760A" wp14:editId="08C07E13">
          <wp:extent cx="1781175" cy="896646"/>
          <wp:effectExtent l="0" t="0" r="0" b="0"/>
          <wp:docPr id="7" name="Imagen 7" descr="Congreso-de-la-repu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so-de-la-republ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818" cy="9015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2456F"/>
    <w:multiLevelType w:val="hybridMultilevel"/>
    <w:tmpl w:val="F3D4AB48"/>
    <w:lvl w:ilvl="0" w:tplc="63C63500">
      <w:start w:val="1"/>
      <w:numFmt w:val="bullet"/>
      <w:lvlText w:val="•"/>
      <w:lvlJc w:val="left"/>
      <w:pPr>
        <w:tabs>
          <w:tab w:val="num" w:pos="720"/>
        </w:tabs>
        <w:ind w:left="720" w:hanging="360"/>
      </w:pPr>
      <w:rPr>
        <w:rFonts w:ascii="Arial" w:hAnsi="Arial" w:hint="default"/>
      </w:rPr>
    </w:lvl>
    <w:lvl w:ilvl="1" w:tplc="B59E2434" w:tentative="1">
      <w:start w:val="1"/>
      <w:numFmt w:val="bullet"/>
      <w:lvlText w:val="•"/>
      <w:lvlJc w:val="left"/>
      <w:pPr>
        <w:tabs>
          <w:tab w:val="num" w:pos="1440"/>
        </w:tabs>
        <w:ind w:left="1440" w:hanging="360"/>
      </w:pPr>
      <w:rPr>
        <w:rFonts w:ascii="Arial" w:hAnsi="Arial" w:hint="default"/>
      </w:rPr>
    </w:lvl>
    <w:lvl w:ilvl="2" w:tplc="2DF8E3E2" w:tentative="1">
      <w:start w:val="1"/>
      <w:numFmt w:val="bullet"/>
      <w:lvlText w:val="•"/>
      <w:lvlJc w:val="left"/>
      <w:pPr>
        <w:tabs>
          <w:tab w:val="num" w:pos="2160"/>
        </w:tabs>
        <w:ind w:left="2160" w:hanging="360"/>
      </w:pPr>
      <w:rPr>
        <w:rFonts w:ascii="Arial" w:hAnsi="Arial" w:hint="default"/>
      </w:rPr>
    </w:lvl>
    <w:lvl w:ilvl="3" w:tplc="F640B0EE" w:tentative="1">
      <w:start w:val="1"/>
      <w:numFmt w:val="bullet"/>
      <w:lvlText w:val="•"/>
      <w:lvlJc w:val="left"/>
      <w:pPr>
        <w:tabs>
          <w:tab w:val="num" w:pos="2880"/>
        </w:tabs>
        <w:ind w:left="2880" w:hanging="360"/>
      </w:pPr>
      <w:rPr>
        <w:rFonts w:ascii="Arial" w:hAnsi="Arial" w:hint="default"/>
      </w:rPr>
    </w:lvl>
    <w:lvl w:ilvl="4" w:tplc="45320BF6" w:tentative="1">
      <w:start w:val="1"/>
      <w:numFmt w:val="bullet"/>
      <w:lvlText w:val="•"/>
      <w:lvlJc w:val="left"/>
      <w:pPr>
        <w:tabs>
          <w:tab w:val="num" w:pos="3600"/>
        </w:tabs>
        <w:ind w:left="3600" w:hanging="360"/>
      </w:pPr>
      <w:rPr>
        <w:rFonts w:ascii="Arial" w:hAnsi="Arial" w:hint="default"/>
      </w:rPr>
    </w:lvl>
    <w:lvl w:ilvl="5" w:tplc="1D16554E" w:tentative="1">
      <w:start w:val="1"/>
      <w:numFmt w:val="bullet"/>
      <w:lvlText w:val="•"/>
      <w:lvlJc w:val="left"/>
      <w:pPr>
        <w:tabs>
          <w:tab w:val="num" w:pos="4320"/>
        </w:tabs>
        <w:ind w:left="4320" w:hanging="360"/>
      </w:pPr>
      <w:rPr>
        <w:rFonts w:ascii="Arial" w:hAnsi="Arial" w:hint="default"/>
      </w:rPr>
    </w:lvl>
    <w:lvl w:ilvl="6" w:tplc="F2D69430" w:tentative="1">
      <w:start w:val="1"/>
      <w:numFmt w:val="bullet"/>
      <w:lvlText w:val="•"/>
      <w:lvlJc w:val="left"/>
      <w:pPr>
        <w:tabs>
          <w:tab w:val="num" w:pos="5040"/>
        </w:tabs>
        <w:ind w:left="5040" w:hanging="360"/>
      </w:pPr>
      <w:rPr>
        <w:rFonts w:ascii="Arial" w:hAnsi="Arial" w:hint="default"/>
      </w:rPr>
    </w:lvl>
    <w:lvl w:ilvl="7" w:tplc="9E580B80" w:tentative="1">
      <w:start w:val="1"/>
      <w:numFmt w:val="bullet"/>
      <w:lvlText w:val="•"/>
      <w:lvlJc w:val="left"/>
      <w:pPr>
        <w:tabs>
          <w:tab w:val="num" w:pos="5760"/>
        </w:tabs>
        <w:ind w:left="5760" w:hanging="360"/>
      </w:pPr>
      <w:rPr>
        <w:rFonts w:ascii="Arial" w:hAnsi="Arial" w:hint="default"/>
      </w:rPr>
    </w:lvl>
    <w:lvl w:ilvl="8" w:tplc="71C64094" w:tentative="1">
      <w:start w:val="1"/>
      <w:numFmt w:val="bullet"/>
      <w:lvlText w:val="•"/>
      <w:lvlJc w:val="left"/>
      <w:pPr>
        <w:tabs>
          <w:tab w:val="num" w:pos="6480"/>
        </w:tabs>
        <w:ind w:left="6480" w:hanging="360"/>
      </w:pPr>
      <w:rPr>
        <w:rFonts w:ascii="Arial" w:hAnsi="Arial" w:hint="default"/>
      </w:rPr>
    </w:lvl>
  </w:abstractNum>
  <w:abstractNum w:abstractNumId="1">
    <w:nsid w:val="337420F1"/>
    <w:multiLevelType w:val="hybridMultilevel"/>
    <w:tmpl w:val="DDC683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C8A2D08"/>
    <w:multiLevelType w:val="hybridMultilevel"/>
    <w:tmpl w:val="A60A3F64"/>
    <w:lvl w:ilvl="0" w:tplc="52504396">
      <w:start w:val="1"/>
      <w:numFmt w:val="bullet"/>
      <w:lvlText w:val="•"/>
      <w:lvlJc w:val="left"/>
      <w:pPr>
        <w:tabs>
          <w:tab w:val="num" w:pos="720"/>
        </w:tabs>
        <w:ind w:left="720" w:hanging="360"/>
      </w:pPr>
      <w:rPr>
        <w:rFonts w:ascii="Arial" w:hAnsi="Arial" w:hint="default"/>
      </w:rPr>
    </w:lvl>
    <w:lvl w:ilvl="1" w:tplc="4894E468" w:tentative="1">
      <w:start w:val="1"/>
      <w:numFmt w:val="bullet"/>
      <w:lvlText w:val="•"/>
      <w:lvlJc w:val="left"/>
      <w:pPr>
        <w:tabs>
          <w:tab w:val="num" w:pos="1440"/>
        </w:tabs>
        <w:ind w:left="1440" w:hanging="360"/>
      </w:pPr>
      <w:rPr>
        <w:rFonts w:ascii="Arial" w:hAnsi="Arial" w:hint="default"/>
      </w:rPr>
    </w:lvl>
    <w:lvl w:ilvl="2" w:tplc="EFD2CCEC" w:tentative="1">
      <w:start w:val="1"/>
      <w:numFmt w:val="bullet"/>
      <w:lvlText w:val="•"/>
      <w:lvlJc w:val="left"/>
      <w:pPr>
        <w:tabs>
          <w:tab w:val="num" w:pos="2160"/>
        </w:tabs>
        <w:ind w:left="2160" w:hanging="360"/>
      </w:pPr>
      <w:rPr>
        <w:rFonts w:ascii="Arial" w:hAnsi="Arial" w:hint="default"/>
      </w:rPr>
    </w:lvl>
    <w:lvl w:ilvl="3" w:tplc="25349C32" w:tentative="1">
      <w:start w:val="1"/>
      <w:numFmt w:val="bullet"/>
      <w:lvlText w:val="•"/>
      <w:lvlJc w:val="left"/>
      <w:pPr>
        <w:tabs>
          <w:tab w:val="num" w:pos="2880"/>
        </w:tabs>
        <w:ind w:left="2880" w:hanging="360"/>
      </w:pPr>
      <w:rPr>
        <w:rFonts w:ascii="Arial" w:hAnsi="Arial" w:hint="default"/>
      </w:rPr>
    </w:lvl>
    <w:lvl w:ilvl="4" w:tplc="AFB8D882" w:tentative="1">
      <w:start w:val="1"/>
      <w:numFmt w:val="bullet"/>
      <w:lvlText w:val="•"/>
      <w:lvlJc w:val="left"/>
      <w:pPr>
        <w:tabs>
          <w:tab w:val="num" w:pos="3600"/>
        </w:tabs>
        <w:ind w:left="3600" w:hanging="360"/>
      </w:pPr>
      <w:rPr>
        <w:rFonts w:ascii="Arial" w:hAnsi="Arial" w:hint="default"/>
      </w:rPr>
    </w:lvl>
    <w:lvl w:ilvl="5" w:tplc="847E3F1A" w:tentative="1">
      <w:start w:val="1"/>
      <w:numFmt w:val="bullet"/>
      <w:lvlText w:val="•"/>
      <w:lvlJc w:val="left"/>
      <w:pPr>
        <w:tabs>
          <w:tab w:val="num" w:pos="4320"/>
        </w:tabs>
        <w:ind w:left="4320" w:hanging="360"/>
      </w:pPr>
      <w:rPr>
        <w:rFonts w:ascii="Arial" w:hAnsi="Arial" w:hint="default"/>
      </w:rPr>
    </w:lvl>
    <w:lvl w:ilvl="6" w:tplc="17349238" w:tentative="1">
      <w:start w:val="1"/>
      <w:numFmt w:val="bullet"/>
      <w:lvlText w:val="•"/>
      <w:lvlJc w:val="left"/>
      <w:pPr>
        <w:tabs>
          <w:tab w:val="num" w:pos="5040"/>
        </w:tabs>
        <w:ind w:left="5040" w:hanging="360"/>
      </w:pPr>
      <w:rPr>
        <w:rFonts w:ascii="Arial" w:hAnsi="Arial" w:hint="default"/>
      </w:rPr>
    </w:lvl>
    <w:lvl w:ilvl="7" w:tplc="E0080D34" w:tentative="1">
      <w:start w:val="1"/>
      <w:numFmt w:val="bullet"/>
      <w:lvlText w:val="•"/>
      <w:lvlJc w:val="left"/>
      <w:pPr>
        <w:tabs>
          <w:tab w:val="num" w:pos="5760"/>
        </w:tabs>
        <w:ind w:left="5760" w:hanging="360"/>
      </w:pPr>
      <w:rPr>
        <w:rFonts w:ascii="Arial" w:hAnsi="Arial" w:hint="default"/>
      </w:rPr>
    </w:lvl>
    <w:lvl w:ilvl="8" w:tplc="D00AB17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400"/>
    <w:rsid w:val="000005D1"/>
    <w:rsid w:val="0000375F"/>
    <w:rsid w:val="00004C3A"/>
    <w:rsid w:val="00005BE2"/>
    <w:rsid w:val="00005FD4"/>
    <w:rsid w:val="00063C5E"/>
    <w:rsid w:val="000818F3"/>
    <w:rsid w:val="000940DB"/>
    <w:rsid w:val="00095FC2"/>
    <w:rsid w:val="000A0841"/>
    <w:rsid w:val="000C2063"/>
    <w:rsid w:val="000D15AB"/>
    <w:rsid w:val="000D3395"/>
    <w:rsid w:val="000D67A6"/>
    <w:rsid w:val="000F4E0D"/>
    <w:rsid w:val="00105B97"/>
    <w:rsid w:val="0011450F"/>
    <w:rsid w:val="001260CF"/>
    <w:rsid w:val="00137FE5"/>
    <w:rsid w:val="00162DF4"/>
    <w:rsid w:val="00172330"/>
    <w:rsid w:val="00180769"/>
    <w:rsid w:val="00181871"/>
    <w:rsid w:val="0019362A"/>
    <w:rsid w:val="0019485E"/>
    <w:rsid w:val="001A5BF3"/>
    <w:rsid w:val="002009CE"/>
    <w:rsid w:val="0021785E"/>
    <w:rsid w:val="00246C5A"/>
    <w:rsid w:val="002504A9"/>
    <w:rsid w:val="00281A27"/>
    <w:rsid w:val="002D5EF4"/>
    <w:rsid w:val="00301650"/>
    <w:rsid w:val="00345ECE"/>
    <w:rsid w:val="00350E5E"/>
    <w:rsid w:val="003514FB"/>
    <w:rsid w:val="00365AAC"/>
    <w:rsid w:val="00371208"/>
    <w:rsid w:val="00373C66"/>
    <w:rsid w:val="003842FC"/>
    <w:rsid w:val="00391B85"/>
    <w:rsid w:val="003A7AE7"/>
    <w:rsid w:val="003C0924"/>
    <w:rsid w:val="003E49F8"/>
    <w:rsid w:val="003F5318"/>
    <w:rsid w:val="004034B7"/>
    <w:rsid w:val="00407637"/>
    <w:rsid w:val="00412B90"/>
    <w:rsid w:val="00420BC1"/>
    <w:rsid w:val="00435B0F"/>
    <w:rsid w:val="00466143"/>
    <w:rsid w:val="004B7592"/>
    <w:rsid w:val="00523A96"/>
    <w:rsid w:val="005655BD"/>
    <w:rsid w:val="0059279D"/>
    <w:rsid w:val="005E210C"/>
    <w:rsid w:val="005F716C"/>
    <w:rsid w:val="00614F12"/>
    <w:rsid w:val="00635556"/>
    <w:rsid w:val="00637E23"/>
    <w:rsid w:val="00641D58"/>
    <w:rsid w:val="00645926"/>
    <w:rsid w:val="00655AEA"/>
    <w:rsid w:val="0067706D"/>
    <w:rsid w:val="00692E97"/>
    <w:rsid w:val="00696503"/>
    <w:rsid w:val="006A4577"/>
    <w:rsid w:val="006B570A"/>
    <w:rsid w:val="006C2A79"/>
    <w:rsid w:val="006D7474"/>
    <w:rsid w:val="006E67F1"/>
    <w:rsid w:val="006F423D"/>
    <w:rsid w:val="0070595A"/>
    <w:rsid w:val="0073239E"/>
    <w:rsid w:val="007454E7"/>
    <w:rsid w:val="0076106C"/>
    <w:rsid w:val="007669E7"/>
    <w:rsid w:val="00767EBE"/>
    <w:rsid w:val="00797DE5"/>
    <w:rsid w:val="007A65CC"/>
    <w:rsid w:val="007C080B"/>
    <w:rsid w:val="007C3B8B"/>
    <w:rsid w:val="007C7002"/>
    <w:rsid w:val="00853ED9"/>
    <w:rsid w:val="00864D04"/>
    <w:rsid w:val="00866186"/>
    <w:rsid w:val="00867A01"/>
    <w:rsid w:val="00871389"/>
    <w:rsid w:val="008862EB"/>
    <w:rsid w:val="008A0E48"/>
    <w:rsid w:val="008A3400"/>
    <w:rsid w:val="008C00AD"/>
    <w:rsid w:val="008C0EB8"/>
    <w:rsid w:val="008C2147"/>
    <w:rsid w:val="009136C8"/>
    <w:rsid w:val="00931FE4"/>
    <w:rsid w:val="00932208"/>
    <w:rsid w:val="00932CFC"/>
    <w:rsid w:val="00965FFF"/>
    <w:rsid w:val="009751E1"/>
    <w:rsid w:val="00976B07"/>
    <w:rsid w:val="00981C10"/>
    <w:rsid w:val="00985A7E"/>
    <w:rsid w:val="009A1550"/>
    <w:rsid w:val="009D2D25"/>
    <w:rsid w:val="009E4E2B"/>
    <w:rsid w:val="009F4607"/>
    <w:rsid w:val="00A066DF"/>
    <w:rsid w:val="00A0677D"/>
    <w:rsid w:val="00A1717C"/>
    <w:rsid w:val="00A21588"/>
    <w:rsid w:val="00A27183"/>
    <w:rsid w:val="00A472D3"/>
    <w:rsid w:val="00A6007A"/>
    <w:rsid w:val="00A7749B"/>
    <w:rsid w:val="00A838E0"/>
    <w:rsid w:val="00A85128"/>
    <w:rsid w:val="00AA77F7"/>
    <w:rsid w:val="00AC5E90"/>
    <w:rsid w:val="00AD0181"/>
    <w:rsid w:val="00B20790"/>
    <w:rsid w:val="00B2431D"/>
    <w:rsid w:val="00B25BF9"/>
    <w:rsid w:val="00B4786A"/>
    <w:rsid w:val="00B806C9"/>
    <w:rsid w:val="00B9550C"/>
    <w:rsid w:val="00BA7809"/>
    <w:rsid w:val="00BB46B4"/>
    <w:rsid w:val="00BC416E"/>
    <w:rsid w:val="00BD21F5"/>
    <w:rsid w:val="00BD7314"/>
    <w:rsid w:val="00C00BD4"/>
    <w:rsid w:val="00C06216"/>
    <w:rsid w:val="00C06659"/>
    <w:rsid w:val="00C32EF1"/>
    <w:rsid w:val="00C40FA4"/>
    <w:rsid w:val="00C45256"/>
    <w:rsid w:val="00C47880"/>
    <w:rsid w:val="00CB0524"/>
    <w:rsid w:val="00CB0EEE"/>
    <w:rsid w:val="00CD09BE"/>
    <w:rsid w:val="00CE0AEE"/>
    <w:rsid w:val="00D04D1B"/>
    <w:rsid w:val="00D159FA"/>
    <w:rsid w:val="00D27EFD"/>
    <w:rsid w:val="00D435DD"/>
    <w:rsid w:val="00D453AE"/>
    <w:rsid w:val="00D4570E"/>
    <w:rsid w:val="00D61C0D"/>
    <w:rsid w:val="00D75271"/>
    <w:rsid w:val="00D95FD4"/>
    <w:rsid w:val="00DC1257"/>
    <w:rsid w:val="00DC38BF"/>
    <w:rsid w:val="00DC4C4C"/>
    <w:rsid w:val="00DE7257"/>
    <w:rsid w:val="00E03D91"/>
    <w:rsid w:val="00E04C4A"/>
    <w:rsid w:val="00E139B3"/>
    <w:rsid w:val="00E41A20"/>
    <w:rsid w:val="00E570AD"/>
    <w:rsid w:val="00E61747"/>
    <w:rsid w:val="00E82F6B"/>
    <w:rsid w:val="00E97FF6"/>
    <w:rsid w:val="00EA74B1"/>
    <w:rsid w:val="00EB2E5F"/>
    <w:rsid w:val="00ED566E"/>
    <w:rsid w:val="00F32D57"/>
    <w:rsid w:val="00F60BE3"/>
    <w:rsid w:val="00F84046"/>
    <w:rsid w:val="00F94494"/>
    <w:rsid w:val="00FC29C9"/>
    <w:rsid w:val="00FD3882"/>
    <w:rsid w:val="00FD46D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5D911B"/>
  <w14:defaultImageDpi w14:val="300"/>
  <w15:docId w15:val="{14734E75-A350-4F82-8868-2FF08A16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53ED9"/>
    <w:pPr>
      <w:spacing w:before="100" w:beforeAutospacing="1" w:after="100" w:afterAutospacing="1"/>
    </w:pPr>
    <w:rPr>
      <w:rFonts w:ascii="Times" w:hAnsi="Times" w:cs="Times New Roman"/>
      <w:sz w:val="20"/>
      <w:szCs w:val="20"/>
      <w:lang w:val="es-CO"/>
    </w:rPr>
  </w:style>
  <w:style w:type="paragraph" w:styleId="Prrafodelista">
    <w:name w:val="List Paragraph"/>
    <w:basedOn w:val="Normal"/>
    <w:uiPriority w:val="34"/>
    <w:qFormat/>
    <w:rsid w:val="0011450F"/>
    <w:pPr>
      <w:ind w:left="720"/>
      <w:contextualSpacing/>
    </w:pPr>
    <w:rPr>
      <w:rFonts w:ascii="Times" w:hAnsi="Times"/>
      <w:sz w:val="20"/>
      <w:szCs w:val="20"/>
      <w:lang w:val="es-CO"/>
    </w:rPr>
  </w:style>
  <w:style w:type="paragraph" w:styleId="Textodeglobo">
    <w:name w:val="Balloon Text"/>
    <w:basedOn w:val="Normal"/>
    <w:link w:val="TextodegloboCar"/>
    <w:uiPriority w:val="99"/>
    <w:semiHidden/>
    <w:unhideWhenUsed/>
    <w:rsid w:val="00C4788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47880"/>
    <w:rPr>
      <w:rFonts w:ascii="Lucida Grande" w:hAnsi="Lucida Grande" w:cs="Lucida Grande"/>
      <w:sz w:val="18"/>
      <w:szCs w:val="18"/>
    </w:rPr>
  </w:style>
  <w:style w:type="character" w:customStyle="1" w:styleId="apple-converted-space">
    <w:name w:val="apple-converted-space"/>
    <w:basedOn w:val="Fuentedeprrafopredeter"/>
    <w:rsid w:val="00180769"/>
  </w:style>
  <w:style w:type="character" w:styleId="Refdecomentario">
    <w:name w:val="annotation reference"/>
    <w:basedOn w:val="Fuentedeprrafopredeter"/>
    <w:uiPriority w:val="99"/>
    <w:semiHidden/>
    <w:unhideWhenUsed/>
    <w:rsid w:val="00B9550C"/>
    <w:rPr>
      <w:sz w:val="18"/>
      <w:szCs w:val="18"/>
    </w:rPr>
  </w:style>
  <w:style w:type="paragraph" w:styleId="Textocomentario">
    <w:name w:val="annotation text"/>
    <w:basedOn w:val="Normal"/>
    <w:link w:val="TextocomentarioCar"/>
    <w:uiPriority w:val="99"/>
    <w:semiHidden/>
    <w:unhideWhenUsed/>
    <w:rsid w:val="00B9550C"/>
  </w:style>
  <w:style w:type="character" w:customStyle="1" w:styleId="TextocomentarioCar">
    <w:name w:val="Texto comentario Car"/>
    <w:basedOn w:val="Fuentedeprrafopredeter"/>
    <w:link w:val="Textocomentario"/>
    <w:uiPriority w:val="99"/>
    <w:semiHidden/>
    <w:rsid w:val="00B9550C"/>
  </w:style>
  <w:style w:type="paragraph" w:styleId="Asuntodelcomentario">
    <w:name w:val="annotation subject"/>
    <w:basedOn w:val="Textocomentario"/>
    <w:next w:val="Textocomentario"/>
    <w:link w:val="AsuntodelcomentarioCar"/>
    <w:uiPriority w:val="99"/>
    <w:semiHidden/>
    <w:unhideWhenUsed/>
    <w:rsid w:val="00B9550C"/>
    <w:rPr>
      <w:b/>
      <w:bCs/>
      <w:sz w:val="20"/>
      <w:szCs w:val="20"/>
    </w:rPr>
  </w:style>
  <w:style w:type="character" w:customStyle="1" w:styleId="AsuntodelcomentarioCar">
    <w:name w:val="Asunto del comentario Car"/>
    <w:basedOn w:val="TextocomentarioCar"/>
    <w:link w:val="Asuntodelcomentario"/>
    <w:uiPriority w:val="99"/>
    <w:semiHidden/>
    <w:rsid w:val="00B9550C"/>
    <w:rPr>
      <w:b/>
      <w:bCs/>
      <w:sz w:val="20"/>
      <w:szCs w:val="20"/>
    </w:rPr>
  </w:style>
  <w:style w:type="character" w:styleId="Hipervnculo">
    <w:name w:val="Hyperlink"/>
    <w:basedOn w:val="Fuentedeprrafopredeter"/>
    <w:uiPriority w:val="99"/>
    <w:unhideWhenUsed/>
    <w:rsid w:val="00345ECE"/>
    <w:rPr>
      <w:color w:val="0000FF" w:themeColor="hyperlink"/>
      <w:u w:val="single"/>
    </w:rPr>
  </w:style>
  <w:style w:type="table" w:styleId="Tablaconcuadrcula">
    <w:name w:val="Table Grid"/>
    <w:basedOn w:val="Tablanormal"/>
    <w:uiPriority w:val="59"/>
    <w:rsid w:val="00ED56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A74B1"/>
    <w:pPr>
      <w:tabs>
        <w:tab w:val="center" w:pos="4419"/>
        <w:tab w:val="right" w:pos="8838"/>
      </w:tabs>
    </w:pPr>
  </w:style>
  <w:style w:type="character" w:customStyle="1" w:styleId="EncabezadoCar">
    <w:name w:val="Encabezado Car"/>
    <w:basedOn w:val="Fuentedeprrafopredeter"/>
    <w:link w:val="Encabezado"/>
    <w:uiPriority w:val="99"/>
    <w:rsid w:val="00EA74B1"/>
  </w:style>
  <w:style w:type="paragraph" w:styleId="Piedepgina">
    <w:name w:val="footer"/>
    <w:basedOn w:val="Normal"/>
    <w:link w:val="PiedepginaCar"/>
    <w:unhideWhenUsed/>
    <w:rsid w:val="00EA74B1"/>
    <w:pPr>
      <w:tabs>
        <w:tab w:val="center" w:pos="4419"/>
        <w:tab w:val="right" w:pos="8838"/>
      </w:tabs>
    </w:pPr>
  </w:style>
  <w:style w:type="character" w:customStyle="1" w:styleId="PiedepginaCar">
    <w:name w:val="Pie de página Car"/>
    <w:basedOn w:val="Fuentedeprrafopredeter"/>
    <w:link w:val="Piedepgina"/>
    <w:rsid w:val="00EA74B1"/>
  </w:style>
  <w:style w:type="character" w:styleId="nfasis">
    <w:name w:val="Emphasis"/>
    <w:qFormat/>
    <w:rsid w:val="00EA74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29097">
      <w:bodyDiv w:val="1"/>
      <w:marLeft w:val="0"/>
      <w:marRight w:val="0"/>
      <w:marTop w:val="0"/>
      <w:marBottom w:val="0"/>
      <w:divBdr>
        <w:top w:val="none" w:sz="0" w:space="0" w:color="auto"/>
        <w:left w:val="none" w:sz="0" w:space="0" w:color="auto"/>
        <w:bottom w:val="none" w:sz="0" w:space="0" w:color="auto"/>
        <w:right w:val="none" w:sz="0" w:space="0" w:color="auto"/>
      </w:divBdr>
      <w:divsChild>
        <w:div w:id="1172377864">
          <w:marLeft w:val="288"/>
          <w:marRight w:val="0"/>
          <w:marTop w:val="106"/>
          <w:marBottom w:val="0"/>
          <w:divBdr>
            <w:top w:val="none" w:sz="0" w:space="0" w:color="auto"/>
            <w:left w:val="none" w:sz="0" w:space="0" w:color="auto"/>
            <w:bottom w:val="none" w:sz="0" w:space="0" w:color="auto"/>
            <w:right w:val="none" w:sz="0" w:space="0" w:color="auto"/>
          </w:divBdr>
        </w:div>
        <w:div w:id="432089166">
          <w:marLeft w:val="288"/>
          <w:marRight w:val="0"/>
          <w:marTop w:val="106"/>
          <w:marBottom w:val="0"/>
          <w:divBdr>
            <w:top w:val="none" w:sz="0" w:space="0" w:color="auto"/>
            <w:left w:val="none" w:sz="0" w:space="0" w:color="auto"/>
            <w:bottom w:val="none" w:sz="0" w:space="0" w:color="auto"/>
            <w:right w:val="none" w:sz="0" w:space="0" w:color="auto"/>
          </w:divBdr>
        </w:div>
        <w:div w:id="1101606699">
          <w:marLeft w:val="288"/>
          <w:marRight w:val="0"/>
          <w:marTop w:val="106"/>
          <w:marBottom w:val="0"/>
          <w:divBdr>
            <w:top w:val="none" w:sz="0" w:space="0" w:color="auto"/>
            <w:left w:val="none" w:sz="0" w:space="0" w:color="auto"/>
            <w:bottom w:val="none" w:sz="0" w:space="0" w:color="auto"/>
            <w:right w:val="none" w:sz="0" w:space="0" w:color="auto"/>
          </w:divBdr>
        </w:div>
        <w:div w:id="1688095598">
          <w:marLeft w:val="288"/>
          <w:marRight w:val="0"/>
          <w:marTop w:val="106"/>
          <w:marBottom w:val="0"/>
          <w:divBdr>
            <w:top w:val="none" w:sz="0" w:space="0" w:color="auto"/>
            <w:left w:val="none" w:sz="0" w:space="0" w:color="auto"/>
            <w:bottom w:val="none" w:sz="0" w:space="0" w:color="auto"/>
            <w:right w:val="none" w:sz="0" w:space="0" w:color="auto"/>
          </w:divBdr>
        </w:div>
        <w:div w:id="326252538">
          <w:marLeft w:val="288"/>
          <w:marRight w:val="0"/>
          <w:marTop w:val="106"/>
          <w:marBottom w:val="0"/>
          <w:divBdr>
            <w:top w:val="none" w:sz="0" w:space="0" w:color="auto"/>
            <w:left w:val="none" w:sz="0" w:space="0" w:color="auto"/>
            <w:bottom w:val="none" w:sz="0" w:space="0" w:color="auto"/>
            <w:right w:val="none" w:sz="0" w:space="0" w:color="auto"/>
          </w:divBdr>
        </w:div>
      </w:divsChild>
    </w:div>
    <w:div w:id="226964156">
      <w:bodyDiv w:val="1"/>
      <w:marLeft w:val="0"/>
      <w:marRight w:val="0"/>
      <w:marTop w:val="0"/>
      <w:marBottom w:val="0"/>
      <w:divBdr>
        <w:top w:val="none" w:sz="0" w:space="0" w:color="auto"/>
        <w:left w:val="none" w:sz="0" w:space="0" w:color="auto"/>
        <w:bottom w:val="none" w:sz="0" w:space="0" w:color="auto"/>
        <w:right w:val="none" w:sz="0" w:space="0" w:color="auto"/>
      </w:divBdr>
    </w:div>
    <w:div w:id="466896709">
      <w:bodyDiv w:val="1"/>
      <w:marLeft w:val="0"/>
      <w:marRight w:val="0"/>
      <w:marTop w:val="0"/>
      <w:marBottom w:val="0"/>
      <w:divBdr>
        <w:top w:val="none" w:sz="0" w:space="0" w:color="auto"/>
        <w:left w:val="none" w:sz="0" w:space="0" w:color="auto"/>
        <w:bottom w:val="none" w:sz="0" w:space="0" w:color="auto"/>
        <w:right w:val="none" w:sz="0" w:space="0" w:color="auto"/>
      </w:divBdr>
    </w:div>
    <w:div w:id="869804402">
      <w:bodyDiv w:val="1"/>
      <w:marLeft w:val="0"/>
      <w:marRight w:val="0"/>
      <w:marTop w:val="0"/>
      <w:marBottom w:val="0"/>
      <w:divBdr>
        <w:top w:val="none" w:sz="0" w:space="0" w:color="auto"/>
        <w:left w:val="none" w:sz="0" w:space="0" w:color="auto"/>
        <w:bottom w:val="none" w:sz="0" w:space="0" w:color="auto"/>
        <w:right w:val="none" w:sz="0" w:space="0" w:color="auto"/>
      </w:divBdr>
    </w:div>
    <w:div w:id="917328940">
      <w:bodyDiv w:val="1"/>
      <w:marLeft w:val="0"/>
      <w:marRight w:val="0"/>
      <w:marTop w:val="0"/>
      <w:marBottom w:val="0"/>
      <w:divBdr>
        <w:top w:val="none" w:sz="0" w:space="0" w:color="auto"/>
        <w:left w:val="none" w:sz="0" w:space="0" w:color="auto"/>
        <w:bottom w:val="none" w:sz="0" w:space="0" w:color="auto"/>
        <w:right w:val="none" w:sz="0" w:space="0" w:color="auto"/>
      </w:divBdr>
    </w:div>
    <w:div w:id="1127744289">
      <w:bodyDiv w:val="1"/>
      <w:marLeft w:val="0"/>
      <w:marRight w:val="0"/>
      <w:marTop w:val="0"/>
      <w:marBottom w:val="0"/>
      <w:divBdr>
        <w:top w:val="none" w:sz="0" w:space="0" w:color="auto"/>
        <w:left w:val="none" w:sz="0" w:space="0" w:color="auto"/>
        <w:bottom w:val="none" w:sz="0" w:space="0" w:color="auto"/>
        <w:right w:val="none" w:sz="0" w:space="0" w:color="auto"/>
      </w:divBdr>
      <w:divsChild>
        <w:div w:id="2022001621">
          <w:marLeft w:val="288"/>
          <w:marRight w:val="0"/>
          <w:marTop w:val="106"/>
          <w:marBottom w:val="0"/>
          <w:divBdr>
            <w:top w:val="none" w:sz="0" w:space="0" w:color="auto"/>
            <w:left w:val="none" w:sz="0" w:space="0" w:color="auto"/>
            <w:bottom w:val="none" w:sz="0" w:space="0" w:color="auto"/>
            <w:right w:val="none" w:sz="0" w:space="0" w:color="auto"/>
          </w:divBdr>
        </w:div>
        <w:div w:id="85419596">
          <w:marLeft w:val="288"/>
          <w:marRight w:val="0"/>
          <w:marTop w:val="106"/>
          <w:marBottom w:val="0"/>
          <w:divBdr>
            <w:top w:val="none" w:sz="0" w:space="0" w:color="auto"/>
            <w:left w:val="none" w:sz="0" w:space="0" w:color="auto"/>
            <w:bottom w:val="none" w:sz="0" w:space="0" w:color="auto"/>
            <w:right w:val="none" w:sz="0" w:space="0" w:color="auto"/>
          </w:divBdr>
        </w:div>
        <w:div w:id="1295719191">
          <w:marLeft w:val="288"/>
          <w:marRight w:val="0"/>
          <w:marTop w:val="106"/>
          <w:marBottom w:val="0"/>
          <w:divBdr>
            <w:top w:val="none" w:sz="0" w:space="0" w:color="auto"/>
            <w:left w:val="none" w:sz="0" w:space="0" w:color="auto"/>
            <w:bottom w:val="none" w:sz="0" w:space="0" w:color="auto"/>
            <w:right w:val="none" w:sz="0" w:space="0" w:color="auto"/>
          </w:divBdr>
        </w:div>
      </w:divsChild>
    </w:div>
    <w:div w:id="1214468286">
      <w:bodyDiv w:val="1"/>
      <w:marLeft w:val="0"/>
      <w:marRight w:val="0"/>
      <w:marTop w:val="0"/>
      <w:marBottom w:val="0"/>
      <w:divBdr>
        <w:top w:val="none" w:sz="0" w:space="0" w:color="auto"/>
        <w:left w:val="none" w:sz="0" w:space="0" w:color="auto"/>
        <w:bottom w:val="none" w:sz="0" w:space="0" w:color="auto"/>
        <w:right w:val="none" w:sz="0" w:space="0" w:color="auto"/>
      </w:divBdr>
    </w:div>
    <w:div w:id="1256475342">
      <w:bodyDiv w:val="1"/>
      <w:marLeft w:val="0"/>
      <w:marRight w:val="0"/>
      <w:marTop w:val="0"/>
      <w:marBottom w:val="0"/>
      <w:divBdr>
        <w:top w:val="none" w:sz="0" w:space="0" w:color="auto"/>
        <w:left w:val="none" w:sz="0" w:space="0" w:color="auto"/>
        <w:bottom w:val="none" w:sz="0" w:space="0" w:color="auto"/>
        <w:right w:val="none" w:sz="0" w:space="0" w:color="auto"/>
      </w:divBdr>
    </w:div>
    <w:div w:id="1430930140">
      <w:bodyDiv w:val="1"/>
      <w:marLeft w:val="0"/>
      <w:marRight w:val="0"/>
      <w:marTop w:val="0"/>
      <w:marBottom w:val="0"/>
      <w:divBdr>
        <w:top w:val="none" w:sz="0" w:space="0" w:color="auto"/>
        <w:left w:val="none" w:sz="0" w:space="0" w:color="auto"/>
        <w:bottom w:val="none" w:sz="0" w:space="0" w:color="auto"/>
        <w:right w:val="none" w:sz="0" w:space="0" w:color="auto"/>
      </w:divBdr>
      <w:divsChild>
        <w:div w:id="1569533467">
          <w:marLeft w:val="0"/>
          <w:marRight w:val="0"/>
          <w:marTop w:val="0"/>
          <w:marBottom w:val="0"/>
          <w:divBdr>
            <w:top w:val="none" w:sz="0" w:space="0" w:color="auto"/>
            <w:left w:val="none" w:sz="0" w:space="0" w:color="auto"/>
            <w:bottom w:val="none" w:sz="0" w:space="0" w:color="auto"/>
            <w:right w:val="none" w:sz="0" w:space="0" w:color="auto"/>
          </w:divBdr>
        </w:div>
      </w:divsChild>
    </w:div>
    <w:div w:id="1486585143">
      <w:bodyDiv w:val="1"/>
      <w:marLeft w:val="0"/>
      <w:marRight w:val="0"/>
      <w:marTop w:val="0"/>
      <w:marBottom w:val="0"/>
      <w:divBdr>
        <w:top w:val="none" w:sz="0" w:space="0" w:color="auto"/>
        <w:left w:val="none" w:sz="0" w:space="0" w:color="auto"/>
        <w:bottom w:val="none" w:sz="0" w:space="0" w:color="auto"/>
        <w:right w:val="none" w:sz="0" w:space="0" w:color="auto"/>
      </w:divBdr>
    </w:div>
    <w:div w:id="1551645741">
      <w:bodyDiv w:val="1"/>
      <w:marLeft w:val="0"/>
      <w:marRight w:val="0"/>
      <w:marTop w:val="0"/>
      <w:marBottom w:val="0"/>
      <w:divBdr>
        <w:top w:val="none" w:sz="0" w:space="0" w:color="auto"/>
        <w:left w:val="none" w:sz="0" w:space="0" w:color="auto"/>
        <w:bottom w:val="none" w:sz="0" w:space="0" w:color="auto"/>
        <w:right w:val="none" w:sz="0" w:space="0" w:color="auto"/>
      </w:divBdr>
    </w:div>
    <w:div w:id="1586645017">
      <w:bodyDiv w:val="1"/>
      <w:marLeft w:val="0"/>
      <w:marRight w:val="0"/>
      <w:marTop w:val="0"/>
      <w:marBottom w:val="0"/>
      <w:divBdr>
        <w:top w:val="none" w:sz="0" w:space="0" w:color="auto"/>
        <w:left w:val="none" w:sz="0" w:space="0" w:color="auto"/>
        <w:bottom w:val="none" w:sz="0" w:space="0" w:color="auto"/>
        <w:right w:val="none" w:sz="0" w:space="0" w:color="auto"/>
      </w:divBdr>
    </w:div>
    <w:div w:id="1627002193">
      <w:bodyDiv w:val="1"/>
      <w:marLeft w:val="0"/>
      <w:marRight w:val="0"/>
      <w:marTop w:val="0"/>
      <w:marBottom w:val="0"/>
      <w:divBdr>
        <w:top w:val="none" w:sz="0" w:space="0" w:color="auto"/>
        <w:left w:val="none" w:sz="0" w:space="0" w:color="auto"/>
        <w:bottom w:val="none" w:sz="0" w:space="0" w:color="auto"/>
        <w:right w:val="none" w:sz="0" w:space="0" w:color="auto"/>
      </w:divBdr>
    </w:div>
    <w:div w:id="1633638219">
      <w:bodyDiv w:val="1"/>
      <w:marLeft w:val="0"/>
      <w:marRight w:val="0"/>
      <w:marTop w:val="0"/>
      <w:marBottom w:val="0"/>
      <w:divBdr>
        <w:top w:val="none" w:sz="0" w:space="0" w:color="auto"/>
        <w:left w:val="none" w:sz="0" w:space="0" w:color="auto"/>
        <w:bottom w:val="none" w:sz="0" w:space="0" w:color="auto"/>
        <w:right w:val="none" w:sz="0" w:space="0" w:color="auto"/>
      </w:divBdr>
    </w:div>
    <w:div w:id="1691488880">
      <w:bodyDiv w:val="1"/>
      <w:marLeft w:val="0"/>
      <w:marRight w:val="0"/>
      <w:marTop w:val="0"/>
      <w:marBottom w:val="0"/>
      <w:divBdr>
        <w:top w:val="none" w:sz="0" w:space="0" w:color="auto"/>
        <w:left w:val="none" w:sz="0" w:space="0" w:color="auto"/>
        <w:bottom w:val="none" w:sz="0" w:space="0" w:color="auto"/>
        <w:right w:val="none" w:sz="0" w:space="0" w:color="auto"/>
      </w:divBdr>
    </w:div>
    <w:div w:id="1915894966">
      <w:bodyDiv w:val="1"/>
      <w:marLeft w:val="0"/>
      <w:marRight w:val="0"/>
      <w:marTop w:val="0"/>
      <w:marBottom w:val="0"/>
      <w:divBdr>
        <w:top w:val="none" w:sz="0" w:space="0" w:color="auto"/>
        <w:left w:val="none" w:sz="0" w:space="0" w:color="auto"/>
        <w:bottom w:val="none" w:sz="0" w:space="0" w:color="auto"/>
        <w:right w:val="none" w:sz="0" w:space="0" w:color="auto"/>
      </w:divBdr>
    </w:div>
    <w:div w:id="1941142966">
      <w:bodyDiv w:val="1"/>
      <w:marLeft w:val="0"/>
      <w:marRight w:val="0"/>
      <w:marTop w:val="0"/>
      <w:marBottom w:val="0"/>
      <w:divBdr>
        <w:top w:val="none" w:sz="0" w:space="0" w:color="auto"/>
        <w:left w:val="none" w:sz="0" w:space="0" w:color="auto"/>
        <w:bottom w:val="none" w:sz="0" w:space="0" w:color="auto"/>
        <w:right w:val="none" w:sz="0" w:space="0" w:color="auto"/>
      </w:divBdr>
    </w:div>
    <w:div w:id="2003773439">
      <w:bodyDiv w:val="1"/>
      <w:marLeft w:val="0"/>
      <w:marRight w:val="0"/>
      <w:marTop w:val="0"/>
      <w:marBottom w:val="0"/>
      <w:divBdr>
        <w:top w:val="none" w:sz="0" w:space="0" w:color="auto"/>
        <w:left w:val="none" w:sz="0" w:space="0" w:color="auto"/>
        <w:bottom w:val="none" w:sz="0" w:space="0" w:color="auto"/>
        <w:right w:val="none" w:sz="0" w:space="0" w:color="auto"/>
      </w:divBdr>
    </w:div>
    <w:div w:id="2081363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8.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asobancaria.com/wp-content/uploads/2018/02/1087.pdf" TargetMode="External"/><Relationship Id="rId11" Type="http://schemas.openxmlformats.org/officeDocument/2006/relationships/image" Target="media/image3.png"/><Relationship Id="rId12" Type="http://schemas.openxmlformats.org/officeDocument/2006/relationships/hyperlink" Target="http://www.minhacienda.gov.co/HomeMinhacienda/ShowProperty?nodeId=%2FOCS%2FP_MHCP_WCC-115599%2F%2FidcPrimaryFile&amp;revision=latestreleased" TargetMode="External"/><Relationship Id="rId13" Type="http://schemas.openxmlformats.org/officeDocument/2006/relationships/image" Target="media/image4.emf"/><Relationship Id="rId14" Type="http://schemas.openxmlformats.org/officeDocument/2006/relationships/hyperlink" Target="https://datos.bancomundial.org/indicator/NY.GDP.MKTP.KD.ZG?end=2017&amp;locations=CO&amp;start=1960&amp;view=chart" TargetMode="External"/><Relationship Id="rId15" Type="http://schemas.openxmlformats.org/officeDocument/2006/relationships/image" Target="media/image5.emf"/><Relationship Id="rId16" Type="http://schemas.openxmlformats.org/officeDocument/2006/relationships/hyperlink" Target="https://www.dane.gov.co/index.php/estadisticas-por-tema/cuentas-nacionales/cuentas-nacionales-trimestrales/historicos-producto-interno-bruto-pib)" TargetMode="External"/><Relationship Id="rId17" Type="http://schemas.openxmlformats.org/officeDocument/2006/relationships/image" Target="media/image6.emf"/><Relationship Id="rId18" Type="http://schemas.openxmlformats.org/officeDocument/2006/relationships/image" Target="media/image7.png"/><Relationship Id="rId19" Type="http://schemas.openxmlformats.org/officeDocument/2006/relationships/hyperlink" Target="http://www.minhacienda.gov.co/HomeMinhacienda/ShowProperty?nodeId=%2FOCS%2FP_MHCP_WCC-148024%2F%2FidcPrimaryFile&amp;revision=latestreleased"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Ban18</b:Tag>
    <b:SourceType>InternetSite</b:SourceType>
    <b:Guid>{B123A667-6B8A-46CF-9A53-221071EC924D}</b:Guid>
    <b:Author>
      <b:Author>
        <b:NameList>
          <b:Person>
            <b:Last>Mundial</b:Last>
            <b:First>Banco</b:First>
          </b:Person>
        </b:NameList>
      </b:Author>
    </b:Author>
    <b:Title>Banco Mundial en América Latina y el Caribe</b:Title>
    <b:InternetSiteTitle>Banco Mundial</b:InternetSiteTitle>
    <b:Year>2018</b:Year>
    <b:Month>Abril</b:Month>
    <b:Day>17</b:Day>
    <b:URL>http://www.bancomundial.org/es/region/lac/overview</b:URL>
    <b:RefOrder>1</b:RefOrder>
  </b:Source>
</b:Sources>
</file>

<file path=customXml/itemProps1.xml><?xml version="1.0" encoding="utf-8"?>
<ds:datastoreItem xmlns:ds="http://schemas.openxmlformats.org/officeDocument/2006/customXml" ds:itemID="{EF8C99AD-DEFC-3645-8C8D-829BBBF26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2680</Words>
  <Characters>14744</Characters>
  <Application>Microsoft Macintosh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Manuel Uribe Mesa</dc:creator>
  <cp:keywords/>
  <dc:description/>
  <cp:lastModifiedBy>Microsoft Office User</cp:lastModifiedBy>
  <cp:revision>4</cp:revision>
  <cp:lastPrinted>2019-07-23T23:03:00Z</cp:lastPrinted>
  <dcterms:created xsi:type="dcterms:W3CDTF">2019-07-23T23:00:00Z</dcterms:created>
  <dcterms:modified xsi:type="dcterms:W3CDTF">2019-07-23T23:12:00Z</dcterms:modified>
</cp:coreProperties>
</file>